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after="0" w:line="276" w:lineRule="auto" w:before="0"/>
        <w:jc w:val="left"/>
      </w:pPr>
      <w:r>
        <w:rPr>
          <w:rFonts w:ascii="Arial" w:hAnsi="Arial"/>
          <w:b/>
          <w:sz w:val="40"/>
          <w:u w:val="single"/>
        </w:rPr>
        <w:t>Dune Gecko (</w:t>
      </w:r>
      <w:r>
        <w:rPr>
          <w:rFonts w:ascii="Arial" w:hAnsi="Arial"/>
          <w:b/>
          <w:i/>
          <w:sz w:val="40"/>
          <w:u w:val="single"/>
        </w:rPr>
        <w:t>Stenodactylus sthenodactylus</w:t>
      </w:r>
      <w:r>
        <w:rPr>
          <w:rFonts w:ascii="Arial" w:hAnsi="Arial"/>
          <w:b/>
          <w:sz w:val="40"/>
          <w:u w:val="single"/>
        </w:rPr>
        <w:t>)</w:t>
      </w:r>
    </w:p>
    <w:p>
      <w:pPr>
        <w:spacing w:line="276" w:lineRule="auto" w:before="0" w:after="0"/>
      </w:pPr>
      <w:r>
        <w:rPr>
          <w:rFonts w:ascii="Arial" w:hAnsi="Arial"/>
          <w:b/>
          <w:sz w:val="24"/>
          <w:u w:val="none"/>
        </w:rPr>
        <w:t>Difficulty:</w:t>
      </w:r>
      <w:r>
        <w:rPr>
          <w:rFonts w:ascii="Arial" w:hAnsi="Arial"/>
          <w:b/>
          <w:sz w:val="24"/>
          <w:u w:val="none"/>
        </w:rPr>
        <w:t xml:space="preserve"> Easy</w:t>
      </w:r>
    </w:p>
    <w:p>
      <w:pPr>
        <w:spacing w:line="276" w:lineRule="auto" w:before="0" w:after="0"/>
      </w:pPr>
      <w:r>
        <w:rPr>
          <w:rFonts w:ascii="Arial" w:hAnsi="Arial"/>
          <w:sz w:val="24"/>
        </w:rPr>
        <w:t>Dune geckos, also called elegant geckos or short-fingered geckos, are very small terrestrial geckos that usually reach about 3-4" long. They have a delicate build, large eyes, a pale belly, sandy brown patterning, and narrow toes adapted for moving across loose arid substrate.</w:t>
      </w:r>
    </w:p>
    <w:p>
      <w:pPr>
        <w:spacing w:line="276" w:lineRule="auto" w:before="0" w:after="0"/>
      </w:pPr>
      <w:r>
        <w:rPr>
          <w:rFonts w:ascii="Arial" w:hAnsi="Arial"/>
          <w:sz w:val="24"/>
        </w:rPr>
        <w:t>Dune geckos are native to arid and semi-arid regions of North Africa and the Middle East, including sandy, rocky, and dry grassland habitats. They are nocturnal, spending much of the day hidden and becoming active at night to hunt small insects. Dune geckos commonly live around 7-10 years when cared for properly.</w:t>
      </w:r>
    </w:p>
    <w:p>
      <w:pPr>
        <w:pStyle w:val="Heading3"/>
        <w:keepNext/>
        <w:spacing w:before="0" w:after="0" w:line="276" w:lineRule="auto"/>
      </w:pPr>
      <w:r>
        <w:rPr>
          <w:rFonts w:ascii="Arial" w:hAnsi="Arial"/>
          <w:b/>
          <w:color w:val="000000"/>
          <w:sz w:val="26"/>
          <w:u w:val="single"/>
        </w:rPr>
        <w:t>Shopping List</w:t>
      </w:r>
    </w:p>
    <w:p>
      <w:pPr>
        <w:spacing w:after="0" w:line="276" w:lineRule="auto" w:before="0"/>
        <w:ind w:left="230" w:hanging="230"/>
      </w:pPr>
      <w:r>
        <w:rPr>
          <w:rFonts w:ascii="Arial" w:hAnsi="Arial"/>
          <w:sz w:val="24"/>
        </w:rPr>
        <w:t>· 10 gallon terrestrial tank minimum, 24" x 18" x 18" preferred for one adult or a small group</w:t>
      </w:r>
    </w:p>
    <w:p>
      <w:pPr>
        <w:spacing w:after="0" w:line="276" w:lineRule="auto" w:before="0"/>
        <w:ind w:left="230" w:hanging="230"/>
      </w:pPr>
      <w:r>
        <w:rPr>
          <w:rFonts w:ascii="Arial" w:hAnsi="Arial"/>
          <w:sz w:val="24"/>
        </w:rPr>
        <w:t>· 25w-50w basking bulb or halogen heat bulb, depending on ambient temperature</w:t>
      </w:r>
    </w:p>
    <w:p>
      <w:pPr>
        <w:spacing w:after="0" w:line="276" w:lineRule="auto" w:before="0"/>
        <w:ind w:left="230" w:hanging="230"/>
      </w:pPr>
      <w:r>
        <w:rPr>
          <w:rFonts w:ascii="Arial" w:hAnsi="Arial"/>
          <w:sz w:val="24"/>
        </w:rPr>
        <w:t>· 5.5" dome lamp with ceramic socket</w:t>
      </w:r>
    </w:p>
    <w:p>
      <w:pPr>
        <w:spacing w:after="0" w:line="276" w:lineRule="auto" w:before="0"/>
        <w:ind w:left="230" w:hanging="230"/>
      </w:pPr>
      <w:r>
        <w:rPr>
          <w:rFonts w:ascii="Arial" w:hAnsi="Arial"/>
          <w:sz w:val="24"/>
        </w:rPr>
        <w:t>· Thermostat or lamp dimmer for heat safety</w:t>
      </w:r>
    </w:p>
    <w:p>
      <w:pPr>
        <w:spacing w:after="0" w:line="276" w:lineRule="auto" w:before="0"/>
        <w:ind w:left="230" w:hanging="230"/>
      </w:pPr>
      <w:r>
        <w:rPr>
          <w:rFonts w:ascii="Arial" w:hAnsi="Arial"/>
          <w:sz w:val="24"/>
        </w:rPr>
        <w:t>· Plug-in light timer</w:t>
      </w:r>
    </w:p>
    <w:p>
      <w:pPr>
        <w:spacing w:after="0" w:line="276" w:lineRule="auto" w:before="0"/>
        <w:ind w:left="230" w:hanging="230"/>
      </w:pPr>
      <w:r>
        <w:rPr>
          <w:rFonts w:ascii="Arial" w:hAnsi="Arial"/>
          <w:sz w:val="24"/>
        </w:rPr>
        <w:t>· Optional low-level UVB fixture such as Arcadia ShadeDweller or Reptisun 5.0</w:t>
      </w:r>
    </w:p>
    <w:p>
      <w:pPr>
        <w:spacing w:after="0" w:line="276" w:lineRule="auto" w:before="0"/>
        <w:ind w:left="230" w:hanging="230"/>
      </w:pPr>
      <w:r>
        <w:rPr>
          <w:rFonts w:ascii="Arial" w:hAnsi="Arial"/>
          <w:sz w:val="24"/>
        </w:rPr>
        <w:t>· Infrared thermometer</w:t>
      </w:r>
    </w:p>
    <w:p>
      <w:pPr>
        <w:spacing w:after="0" w:line="276" w:lineRule="auto" w:before="0"/>
        <w:ind w:left="230" w:hanging="230"/>
      </w:pPr>
      <w:r>
        <w:rPr>
          <w:rFonts w:ascii="Arial" w:hAnsi="Arial"/>
          <w:sz w:val="24"/>
        </w:rPr>
        <w:t>· Digital thermometer/hygrometer</w:t>
      </w:r>
    </w:p>
    <w:p>
      <w:pPr>
        <w:spacing w:after="0" w:line="276" w:lineRule="auto" w:before="0"/>
        <w:ind w:left="230" w:hanging="230"/>
      </w:pPr>
      <w:r>
        <w:rPr>
          <w:rFonts w:ascii="Arial" w:hAnsi="Arial"/>
          <w:sz w:val="24"/>
        </w:rPr>
        <w:t>· Shallow water dish</w:t>
      </w:r>
    </w:p>
    <w:p>
      <w:pPr>
        <w:spacing w:after="0" w:line="276" w:lineRule="auto" w:before="0"/>
        <w:ind w:left="230" w:hanging="230"/>
      </w:pPr>
      <w:r>
        <w:rPr>
          <w:rFonts w:ascii="Arial" w:hAnsi="Arial"/>
          <w:sz w:val="24"/>
        </w:rPr>
        <w:t>· Dry arid substrate such as washed play sand/topsoil/clay mix</w:t>
      </w:r>
    </w:p>
    <w:p>
      <w:pPr>
        <w:spacing w:after="0" w:line="276" w:lineRule="auto" w:before="0"/>
        <w:ind w:left="230" w:hanging="230"/>
      </w:pPr>
      <w:r>
        <w:rPr>
          <w:rFonts w:ascii="Arial" w:hAnsi="Arial"/>
          <w:sz w:val="24"/>
        </w:rPr>
        <w:t>· Small humid hide with sphagnum moss or damp substrate</w:t>
      </w:r>
    </w:p>
    <w:p>
      <w:pPr>
        <w:spacing w:after="0" w:line="276" w:lineRule="auto" w:before="0"/>
        <w:ind w:left="230" w:hanging="230"/>
      </w:pPr>
      <w:r>
        <w:rPr>
          <w:rFonts w:ascii="Arial" w:hAnsi="Arial"/>
          <w:sz w:val="24"/>
        </w:rPr>
        <w:t>· Small hides, cork bark, flat rocks, tunnels, and dry foliage</w:t>
      </w:r>
    </w:p>
    <w:p>
      <w:pPr>
        <w:spacing w:after="0" w:line="276" w:lineRule="auto" w:before="0"/>
        <w:ind w:left="230" w:hanging="230"/>
      </w:pPr>
      <w:r>
        <w:rPr>
          <w:rFonts w:ascii="Arial" w:hAnsi="Arial"/>
          <w:sz w:val="24"/>
        </w:rPr>
        <w:t>· Feeding tongs</w:t>
      </w:r>
    </w:p>
    <w:p>
      <w:pPr>
        <w:spacing w:after="0" w:line="276" w:lineRule="auto" w:before="0"/>
        <w:ind w:left="230" w:hanging="230"/>
      </w:pPr>
      <w:r>
        <w:rPr>
          <w:rFonts w:ascii="Arial" w:hAnsi="Arial"/>
          <w:sz w:val="24"/>
        </w:rPr>
        <w:t>· Pinhead or small crickets, small roaches, fruit flies for hatchlings, black soldier fly larvae, or other tiny feeders</w:t>
      </w:r>
    </w:p>
    <w:p>
      <w:pPr>
        <w:spacing w:after="0" w:line="276" w:lineRule="auto" w:before="0"/>
        <w:ind w:left="230" w:hanging="230"/>
      </w:pPr>
      <w:r>
        <w:rPr>
          <w:rFonts w:ascii="Arial" w:hAnsi="Arial"/>
          <w:sz w:val="24"/>
        </w:rPr>
        <w:t>· Calcium supplement and reptile multivitamin</w:t>
      </w:r>
    </w:p>
    <w:p>
      <w:pPr>
        <w:keepNext/>
        <w:spacing w:before="0" w:after="0" w:line="276" w:lineRule="auto"/>
      </w:pPr>
      <w:r>
        <w:rPr>
          <w:rFonts w:ascii="Arial" w:hAnsi="Arial"/>
          <w:b/>
          <w:color w:val="000000"/>
          <w:sz w:val="24"/>
          <w:u w:val="none"/>
        </w:rPr>
        <w:t>Housing</w:t>
      </w:r>
    </w:p>
    <w:p>
      <w:pPr>
        <w:spacing w:line="276" w:lineRule="auto" w:before="0" w:after="0"/>
      </w:pPr>
      <w:r>
        <w:rPr>
          <w:rFonts w:ascii="Arial" w:hAnsi="Arial"/>
          <w:sz w:val="24"/>
        </w:rPr>
        <w:t>Dune geckos are tiny, but they are active at night and should still be given usable floor space. A 10 gallon tank can work for one adult, but a 24" x 18" x 18" enclosure is preferred when possible, especially for a pair or small group.</w:t>
      </w:r>
    </w:p>
    <w:p>
      <w:pPr>
        <w:spacing w:line="276" w:lineRule="auto" w:before="0" w:after="0"/>
      </w:pPr>
      <w:r>
        <w:rPr>
          <w:rFonts w:ascii="Arial" w:hAnsi="Arial"/>
          <w:sz w:val="24"/>
        </w:rPr>
        <w:t>The enclosure must have a secure lid because hatchlings and small adults can escape through surprisingly small gaps. Provide several tight hides, dry cover, and open hunting space across a warm-to-cool gradient.</w:t>
      </w:r>
    </w:p>
    <w:p>
      <w:pPr>
        <w:spacing w:line="276" w:lineRule="auto" w:before="0" w:after="0"/>
      </w:pPr>
      <w:r>
        <w:rPr>
          <w:rFonts w:ascii="Arial" w:hAnsi="Arial"/>
          <w:b/>
          <w:sz w:val="24"/>
          <w:u w:val="single"/>
        </w:rPr>
        <w:t>Juveniles and very small individuals may be started on paper towel in a small growout enclosure so feeding, droppings, and shedding can be monitored. Once established, they can be moved to a more naturalistic arid setup.</w:t>
      </w:r>
    </w:p>
    <w:p>
      <w:pPr>
        <w:keepNext/>
        <w:spacing w:before="0" w:after="0" w:line="276" w:lineRule="auto"/>
      </w:pPr>
      <w:r>
        <w:rPr>
          <w:rFonts w:ascii="Arial" w:hAnsi="Arial"/>
          <w:b/>
          <w:color w:val="000000"/>
          <w:sz w:val="24"/>
          <w:u w:val="none"/>
        </w:rPr>
        <w:t>Lighting &amp; UVB</w:t>
      </w:r>
    </w:p>
    <w:p>
      <w:pPr>
        <w:spacing w:line="276" w:lineRule="auto" w:before="0" w:after="0"/>
      </w:pPr>
      <w:r>
        <w:rPr>
          <w:rFonts w:ascii="Arial" w:hAnsi="Arial"/>
          <w:sz w:val="24"/>
        </w:rPr>
        <w:t>Dune geckos are nocturnal, which means that they are primarily active at night. They still need a clear day/night cycle, so the enclosure should have daytime lighting and darkness at night.</w:t>
      </w:r>
    </w:p>
    <w:p>
      <w:pPr>
        <w:spacing w:line="276" w:lineRule="auto" w:before="0" w:after="0"/>
      </w:pPr>
      <w:r>
        <w:rPr>
          <w:rFonts w:ascii="Arial" w:hAnsi="Arial"/>
          <w:sz w:val="24"/>
        </w:rPr>
        <w:t>Low-level UVB is optional but beneficial when provided correctly. If UVB is used, choose a low-output bulb such as an Arcadia ShadeDweller or Reptisun 5.0, and make sure the gecko has shaded hides where it can avoid the light.</w:t>
      </w:r>
    </w:p>
    <w:p>
      <w:pPr>
        <w:spacing w:line="276" w:lineRule="auto" w:before="0" w:after="0"/>
      </w:pPr>
      <w:r>
        <w:rPr>
          <w:rFonts w:ascii="Arial" w:hAnsi="Arial"/>
          <w:sz w:val="24"/>
        </w:rPr>
        <w:t>Do not use intense desert UVB at close range for this species. The goal is gentle exposure, not a high-output basking zone. Lights can be kept on a timer for about 12 hours per day.</w:t>
      </w:r>
    </w:p>
    <w:p>
      <w:pPr>
        <w:keepNext/>
        <w:spacing w:before="0" w:after="0" w:line="276" w:lineRule="auto"/>
      </w:pPr>
      <w:r>
        <w:rPr>
          <w:rFonts w:ascii="Arial" w:hAnsi="Arial"/>
          <w:b/>
          <w:color w:val="000000"/>
          <w:sz w:val="24"/>
          <w:u w:val="none"/>
        </w:rPr>
        <w:t>Heating</w:t>
      </w:r>
    </w:p>
    <w:p>
      <w:pPr>
        <w:spacing w:line="276" w:lineRule="auto" w:before="0" w:after="0"/>
      </w:pPr>
      <w:r>
        <w:rPr>
          <w:rFonts w:ascii="Arial" w:hAnsi="Arial"/>
          <w:sz w:val="24"/>
        </w:rPr>
        <w:t>Dune geckos are cold-blooded, which means that they have to move between areas of different temperatures in order to regulate their body temperature. In the wild, they use warm sand, rocks, and sheltered daytime retreats. In captivity, this can be replicated with overhead heat and a proper temperature gradient.</w:t>
      </w:r>
    </w:p>
    <w:p>
      <w:pPr>
        <w:spacing w:line="276" w:lineRule="auto" w:before="0" w:after="0"/>
      </w:pPr>
      <w:r>
        <w:rPr>
          <w:rFonts w:ascii="Arial" w:hAnsi="Arial"/>
          <w:b/>
          <w:sz w:val="24"/>
        </w:rPr>
        <w:t>Basking surface temperature: 95-100°F</w:t>
      </w:r>
    </w:p>
    <w:p>
      <w:pPr>
        <w:spacing w:line="276" w:lineRule="auto" w:before="0" w:after="0"/>
      </w:pPr>
      <w:r>
        <w:rPr>
          <w:rFonts w:ascii="Arial" w:hAnsi="Arial"/>
          <w:b/>
          <w:sz w:val="24"/>
        </w:rPr>
        <w:t>Warm side temperature: 85-90°F</w:t>
      </w:r>
    </w:p>
    <w:p>
      <w:pPr>
        <w:spacing w:line="276" w:lineRule="auto" w:before="0" w:after="0"/>
      </w:pPr>
      <w:r>
        <w:rPr>
          <w:rFonts w:ascii="Arial" w:hAnsi="Arial"/>
          <w:b/>
          <w:sz w:val="24"/>
        </w:rPr>
        <w:t>Cool zone temperature: 72-82°F</w:t>
      </w:r>
    </w:p>
    <w:p>
      <w:pPr>
        <w:spacing w:line="276" w:lineRule="auto" w:before="0" w:after="0"/>
      </w:pPr>
      <w:r>
        <w:rPr>
          <w:rFonts w:ascii="Arial" w:hAnsi="Arial"/>
          <w:b/>
          <w:sz w:val="24"/>
        </w:rPr>
        <w:t>Nighttime temperature: 65-75°F</w:t>
      </w:r>
    </w:p>
    <w:p>
      <w:pPr>
        <w:spacing w:line="276" w:lineRule="auto" w:before="0" w:after="0"/>
      </w:pPr>
      <w:r>
        <w:rPr>
          <w:rFonts w:ascii="Arial" w:hAnsi="Arial"/>
          <w:sz w:val="24"/>
        </w:rPr>
        <w:t>The basking area should be a flat rock, tile, or sandy surface under the heat lamp. Use an infrared thermometer to check surface temperature and a digital thermometer to monitor the cool side. Do not use heat rocks.</w:t>
      </w:r>
    </w:p>
    <w:p>
      <w:pPr>
        <w:spacing w:line="276" w:lineRule="auto" w:before="0" w:after="0"/>
      </w:pPr>
      <w:r>
        <w:rPr>
          <w:rFonts w:ascii="Arial" w:hAnsi="Arial"/>
          <w:sz w:val="24"/>
        </w:rPr>
        <w:t>Night heat is usually not needed unless the room regularly drops below about 60°F. If night heat is required, use a thermostat-controlled non-light-emitting heat source.</w:t>
      </w:r>
    </w:p>
    <w:p>
      <w:pPr>
        <w:keepNext/>
        <w:spacing w:before="0" w:after="0" w:line="276" w:lineRule="auto"/>
      </w:pPr>
      <w:r>
        <w:rPr>
          <w:rFonts w:ascii="Arial" w:hAnsi="Arial"/>
          <w:b/>
          <w:color w:val="000000"/>
          <w:sz w:val="24"/>
          <w:u w:val="none"/>
        </w:rPr>
        <w:t>Humidity</w:t>
      </w:r>
    </w:p>
    <w:p>
      <w:pPr>
        <w:spacing w:line="276" w:lineRule="auto" w:before="0" w:after="0"/>
      </w:pPr>
      <w:r>
        <w:rPr>
          <w:rFonts w:ascii="Arial" w:hAnsi="Arial"/>
          <w:sz w:val="24"/>
        </w:rPr>
        <w:t>Dune geckos come from dry habitats and should be kept much drier than tropical geckos. A good target humidity range is 30-40%, and the enclosure should not stay above 50% for long periods.</w:t>
      </w:r>
    </w:p>
    <w:p>
      <w:pPr>
        <w:spacing w:line="276" w:lineRule="auto" w:before="0" w:after="0"/>
      </w:pPr>
      <w:r>
        <w:rPr>
          <w:rFonts w:ascii="Arial" w:hAnsi="Arial"/>
          <w:sz w:val="24"/>
        </w:rPr>
        <w:t>Even arid geckos need access to moisture for shedding. Provide a small humid hide with damp sphagnum moss or slightly damp substrate on the cool or middle side of the enclosure. Check it regularly for mold or waste.</w:t>
      </w:r>
    </w:p>
    <w:p>
      <w:pPr>
        <w:spacing w:line="276" w:lineRule="auto" w:before="0" w:after="0"/>
      </w:pPr>
      <w:r>
        <w:rPr>
          <w:rFonts w:ascii="Arial" w:hAnsi="Arial"/>
          <w:sz w:val="24"/>
        </w:rPr>
        <w:t>A small shallow water dish should be available at all times. Lightly overflow or dampen one small corner of the enclosure occasionally if needed, but do not mist the whole tank like a tropical species.</w:t>
      </w:r>
    </w:p>
    <w:p>
      <w:pPr>
        <w:keepNext/>
        <w:spacing w:before="0" w:after="0" w:line="276" w:lineRule="auto"/>
      </w:pPr>
      <w:r>
        <w:rPr>
          <w:rFonts w:ascii="Arial" w:hAnsi="Arial"/>
          <w:b/>
          <w:color w:val="000000"/>
          <w:sz w:val="24"/>
          <w:u w:val="none"/>
        </w:rPr>
        <w:t>Substrate</w:t>
      </w:r>
    </w:p>
    <w:p>
      <w:pPr>
        <w:spacing w:line="276" w:lineRule="auto" w:before="0" w:after="0"/>
      </w:pPr>
      <w:r>
        <w:rPr>
          <w:rFonts w:ascii="Arial" w:hAnsi="Arial"/>
          <w:sz w:val="24"/>
        </w:rPr>
        <w:t>Adult dune geckos do best on a dry arid substrate that allows natural movement and light digging. A good DIY mix is about 60-70% washed play sand, 20-30% organic topsoil, and a small amount of excavator clay or similar clay-based arid substrate to help it hold shape.</w:t>
      </w:r>
    </w:p>
    <w:p>
      <w:pPr>
        <w:spacing w:line="276" w:lineRule="auto" w:before="0" w:after="0"/>
      </w:pPr>
      <w:r>
        <w:rPr>
          <w:rFonts w:ascii="Arial" w:hAnsi="Arial"/>
          <w:sz w:val="24"/>
        </w:rPr>
        <w:t>Avoid calcium sand, dyed sand, crushed walnut shell, cedar, pine, and dusty substrates. Very young hatchlings or newly acquired geckos can be kept on paper towel temporarily until they are feeding and shedding reliably.</w:t>
      </w:r>
    </w:p>
    <w:p>
      <w:pPr>
        <w:spacing w:line="276" w:lineRule="auto" w:before="0" w:after="0"/>
      </w:pPr>
      <w:r>
        <w:rPr>
          <w:rFonts w:ascii="Arial" w:hAnsi="Arial"/>
          <w:sz w:val="24"/>
        </w:rPr>
        <w:t>Spot clean feces and urates as noticed. Stir and replace soiled areas regularly, and fully replace the substrate as needed depending on odor, waste, and overall cleanliness.</w:t>
      </w:r>
    </w:p>
    <w:p>
      <w:pPr>
        <w:keepNext/>
        <w:spacing w:before="0" w:after="0" w:line="276" w:lineRule="auto"/>
      </w:pPr>
      <w:r>
        <w:rPr>
          <w:rFonts w:ascii="Arial" w:hAnsi="Arial"/>
          <w:b/>
          <w:color w:val="000000"/>
          <w:sz w:val="24"/>
          <w:u w:val="none"/>
        </w:rPr>
        <w:t>Food</w:t>
      </w:r>
    </w:p>
    <w:p>
      <w:pPr>
        <w:spacing w:line="276" w:lineRule="auto" w:before="0" w:after="0"/>
      </w:pPr>
      <w:r>
        <w:rPr>
          <w:rFonts w:ascii="Arial" w:hAnsi="Arial"/>
          <w:sz w:val="24"/>
        </w:rPr>
        <w:t>Dune geckos are strict insectivores, which means that they eat insects and should not be fed fruit, crested gecko diet, baby food, or vegetables. Their prey must be very small because the geckos themselves are tiny.</w:t>
      </w:r>
    </w:p>
    <w:p>
      <w:pPr>
        <w:spacing w:line="276" w:lineRule="auto" w:before="0" w:after="0"/>
      </w:pPr>
      <w:r>
        <w:rPr>
          <w:rFonts w:ascii="Arial" w:hAnsi="Arial"/>
          <w:sz w:val="24"/>
        </w:rPr>
        <w:t>Good feeders include pinhead or small crickets, small dubia or discoid roach nymphs, fruit flies for hatchlings, black soldier fly larvae, small mealworms as occasional variety, and other appropriately sized insects.</w:t>
      </w:r>
    </w:p>
    <w:p>
      <w:pPr>
        <w:spacing w:line="276" w:lineRule="auto" w:before="0" w:after="0"/>
      </w:pPr>
      <w:r>
        <w:rPr>
          <w:rFonts w:ascii="Arial" w:hAnsi="Arial"/>
          <w:sz w:val="24"/>
        </w:rPr>
        <w:t>How often dune geckos need to eat depends on age:</w:t>
      </w:r>
    </w:p>
    <w:p>
      <w:pPr>
        <w:spacing w:line="276" w:lineRule="auto" w:before="0" w:after="0"/>
      </w:pPr>
      <w:r>
        <w:rPr>
          <w:rFonts w:ascii="Arial" w:hAnsi="Arial"/>
          <w:b/>
          <w:sz w:val="24"/>
          <w:u w:val="single"/>
        </w:rPr>
        <w:t>Hatchlings and juveniles - tiny feeders daily or 5-6x/week</w:t>
      </w:r>
    </w:p>
    <w:p>
      <w:pPr>
        <w:spacing w:line="276" w:lineRule="auto" w:before="0" w:after="0"/>
      </w:pPr>
      <w:r>
        <w:rPr>
          <w:rFonts w:ascii="Arial" w:hAnsi="Arial"/>
          <w:b/>
          <w:sz w:val="24"/>
          <w:u w:val="single"/>
        </w:rPr>
        <w:t>Adults - small feeders 3-4x/week</w:t>
      </w:r>
    </w:p>
    <w:p>
      <w:pPr>
        <w:spacing w:line="276" w:lineRule="auto" w:before="0" w:after="0"/>
      </w:pPr>
      <w:r>
        <w:rPr>
          <w:rFonts w:ascii="Arial" w:hAnsi="Arial"/>
          <w:sz w:val="24"/>
        </w:rPr>
        <w:t>Prey should be no wider than the space between the gecko’s eyes. Remove uneaten crickets, especially overnight, if they are not eaten shortly after feeding.</w:t>
      </w:r>
    </w:p>
    <w:p>
      <w:pPr>
        <w:keepNext/>
        <w:spacing w:before="0" w:after="0" w:line="276" w:lineRule="auto"/>
      </w:pPr>
      <w:r>
        <w:rPr>
          <w:rFonts w:ascii="Arial" w:hAnsi="Arial"/>
          <w:b/>
          <w:color w:val="000000"/>
          <w:sz w:val="24"/>
          <w:u w:val="none"/>
        </w:rPr>
        <w:t>Supplements</w:t>
      </w:r>
    </w:p>
    <w:p>
      <w:pPr>
        <w:spacing w:line="276" w:lineRule="auto" w:before="0" w:after="0"/>
      </w:pPr>
      <w:r>
        <w:rPr>
          <w:rFonts w:ascii="Arial" w:hAnsi="Arial"/>
          <w:sz w:val="24"/>
        </w:rPr>
        <w:t>Feeder insects need to be gut-loaded and lightly dusted to balance the calcium-phosphorus ratio. Because dune geckos are small, use a very light dusting rather than coating prey heavily.</w:t>
      </w:r>
    </w:p>
    <w:p>
      <w:pPr>
        <w:spacing w:line="276" w:lineRule="auto" w:before="0" w:after="0"/>
      </w:pPr>
      <w:r>
        <w:rPr>
          <w:rFonts w:ascii="Arial" w:hAnsi="Arial"/>
          <w:sz w:val="24"/>
        </w:rPr>
        <w:t>If using UVB over the enclosure: Use calcium without D3 for most feedings, and use a reptile multivitamin according to the product label.</w:t>
      </w:r>
    </w:p>
    <w:p>
      <w:pPr>
        <w:spacing w:line="276" w:lineRule="auto" w:before="0" w:after="0"/>
      </w:pPr>
      <w:r>
        <w:rPr>
          <w:rFonts w:ascii="Arial" w:hAnsi="Arial"/>
          <w:sz w:val="24"/>
        </w:rPr>
        <w:t>If not using UVB: Use a calcium supplement with D3 as part of the schedule, but do not use D3 at every feeding unless the product specifically instructs it for small geckos.</w:t>
      </w:r>
    </w:p>
    <w:p>
      <w:pPr>
        <w:spacing w:line="276" w:lineRule="auto" w:before="0" w:after="0"/>
      </w:pPr>
      <w:r>
        <w:rPr>
          <w:rFonts w:ascii="Arial" w:hAnsi="Arial"/>
          <w:sz w:val="24"/>
        </w:rPr>
        <w:t>The important thing to remember with supplements is:</w:t>
      </w:r>
    </w:p>
    <w:p>
      <w:pPr>
        <w:spacing w:line="276" w:lineRule="auto" w:before="0" w:after="0"/>
      </w:pPr>
      <w:r>
        <w:rPr>
          <w:rFonts w:ascii="Arial" w:hAnsi="Arial"/>
          <w:sz w:val="24"/>
        </w:rPr>
        <w:t>Use a light coating, not a heavy powder layer.</w:t>
      </w:r>
    </w:p>
    <w:p>
      <w:pPr>
        <w:spacing w:line="276" w:lineRule="auto" w:before="0" w:after="0"/>
      </w:pPr>
      <w:r>
        <w:rPr>
          <w:rFonts w:ascii="Arial" w:hAnsi="Arial"/>
          <w:sz w:val="24"/>
        </w:rPr>
        <w:t>Use varied, gut-loaded feeders.</w:t>
      </w:r>
    </w:p>
    <w:p>
      <w:pPr>
        <w:spacing w:line="276" w:lineRule="auto" w:before="0" w:after="0"/>
      </w:pPr>
      <w:r>
        <w:rPr>
          <w:rFonts w:ascii="Arial" w:hAnsi="Arial"/>
          <w:sz w:val="24"/>
        </w:rPr>
        <w:t>Do not combine strong UVB with excessive D3 supplementation.</w:t>
      </w:r>
    </w:p>
    <w:p>
      <w:pPr>
        <w:keepNext/>
        <w:spacing w:before="0" w:after="0" w:line="276" w:lineRule="auto"/>
      </w:pPr>
      <w:r>
        <w:rPr>
          <w:rFonts w:ascii="Arial" w:hAnsi="Arial"/>
          <w:b/>
          <w:color w:val="000000"/>
          <w:sz w:val="24"/>
          <w:u w:val="none"/>
        </w:rPr>
        <w:t>Decor</w:t>
      </w:r>
    </w:p>
    <w:p>
      <w:pPr>
        <w:spacing w:line="276" w:lineRule="auto" w:before="0" w:after="0"/>
      </w:pPr>
      <w:r>
        <w:rPr>
          <w:rFonts w:ascii="Arial" w:hAnsi="Arial"/>
          <w:sz w:val="24"/>
        </w:rPr>
        <w:t>Decorations play a vital role in your dune gecko’s enclosure as environmental enrichment. Enrichment items encourage hiding, digging, hunting, climbing over low objects, and exploring at night.</w:t>
      </w:r>
    </w:p>
    <w:p>
      <w:pPr>
        <w:spacing w:line="276" w:lineRule="auto" w:before="0" w:after="0"/>
      </w:pPr>
      <w:r>
        <w:rPr>
          <w:rFonts w:ascii="Arial" w:hAnsi="Arial"/>
          <w:sz w:val="24"/>
        </w:rPr>
        <w:t>Good decor can include small cork pieces, flat rocks, dry hides, tunnels, seed pods, small branches, and dry artificial plants. Heavy rocks must be placed directly on the bottom of the tank or firmly supported so the gecko cannot dig underneath and be crushed.</w:t>
      </w:r>
    </w:p>
    <w:p>
      <w:pPr>
        <w:spacing w:line="276" w:lineRule="auto" w:before="0" w:after="0"/>
      </w:pPr>
      <w:r>
        <w:rPr>
          <w:rFonts w:ascii="Arial" w:hAnsi="Arial"/>
          <w:sz w:val="24"/>
        </w:rPr>
        <w:t>Dune geckos are delicate and should be handled minimally. They are better suited as small display geckos than as hands-on pets.</w:t>
      </w:r>
    </w:p>
    <w:p>
      <w:pPr>
        <w:spacing w:line="276" w:lineRule="auto" w:before="0" w:after="0"/>
      </w:pPr>
      <w:r>
        <w:br w:type="page"/>
      </w:r>
      <w:r>
        <w:rPr>
          <w:b/>
          <w:sz w:val="24"/>
          <w:u w:val="none"/>
        </w:rPr>
        <w:t>Cohabitation</w:t>
      </w:r>
      <w:r>
        <w:drawing>
          <wp:anchor xmlns:a="http://schemas.openxmlformats.org/drawingml/2006/main" xmlns:pic="http://schemas.openxmlformats.org/drawingml/2006/picture" distT="0" distB="0" distL="0" distR="0" simplePos="0" relativeHeight="251659264" behindDoc="0" locked="0" layoutInCell="1" allowOverlap="1">
            <wp:simplePos x="0" y="0"/>
            <wp:positionH relativeFrom="page">
              <wp:align>center</wp:align>
            </wp:positionH>
            <wp:positionV relativeFrom="margin">
              <wp:align>bottom</wp:align>
            </wp:positionV>
            <wp:extent cx="5486400" cy="2286000"/>
            <wp:wrapNone/>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286000"/>
                    </a:xfrm>
                    <a:prstGeom prst="rect"/>
                  </pic:spPr>
                </pic:pic>
              </a:graphicData>
            </a:graphic>
          </wp:anchor>
        </w:drawing>
      </w:r>
    </w:p>
    <w:p>
      <w:pPr>
        <w:spacing w:line="276" w:lineRule="auto" w:before="0" w:after="0"/>
      </w:pPr>
      <w:r>
        <w:rPr>
          <w:rFonts w:ascii="Arial" w:hAnsi="Arial"/>
          <w:sz w:val="24"/>
        </w:rPr>
        <w:t>Dune geckos can sometimes be kept in small groups, but individual housing is still the safest option for monitoring food intake, weight, and health. If housing more than one together, all animals should be similar in size and the enclosure should have multiple hides and feeding areas.</w:t>
      </w:r>
    </w:p>
    <w:p>
      <w:pPr>
        <w:spacing w:line="276" w:lineRule="auto" w:before="0" w:after="0"/>
      </w:pPr>
      <w:r>
        <w:rPr>
          <w:rFonts w:ascii="Arial" w:hAnsi="Arial"/>
          <w:b/>
          <w:i/>
          <w:sz w:val="24"/>
        </w:rPr>
        <w:t>Males should never be housed together. Female-only groups or one male with multiple females may work in larger enclosures, but mixed-sex groups will likely breed and can put repeated stress on females. Separate immediately if there is bullying, injuries, weight loss, or food competition.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Dune Gecko Care Guide</dc:title>
  <dc:subject>Reptile care guide</dc:subject>
  <dc:creator>Red Rocks Exotic Reptiles</dc:creator>
  <cp:keywords>Dune Gecko, Stenodactylus sthenodactylus,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