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sz w:val="40"/>
          <w:u w:val="single"/>
        </w:rPr>
        <w:t>Golfo Dulce Poison Dart Frog (Phyllobates vittatus)</w:t>
      </w:r>
    </w:p>
    <w:p>
      <w:pPr>
        <w:spacing w:after="100"/>
      </w:pPr>
      <w:r>
        <w:rPr>
          <w:rFonts w:ascii="Arial" w:hAnsi="Arial"/>
          <w:b/>
          <w:sz w:val="26"/>
        </w:rPr>
        <w:t>Difficulty: Easy to Intermediate</w:t>
      </w:r>
    </w:p>
    <w:p>
      <w:pPr>
        <w:spacing w:after="80" w:line="240" w:lineRule="auto"/>
      </w:pPr>
      <w:r>
        <w:rPr>
          <w:rFonts w:ascii="Arial" w:hAnsi="Arial"/>
          <w:sz w:val="21"/>
        </w:rPr>
        <w:t>Golfo Dulce poison dart frogs, also called Golfodulcean poison frogs or striped poison dart frogs, are small, colorful dart frogs with a black body, bright red, orange, yellow, or gold side stripes, and blue-green speckling on the legs. They are diurnal, which means they are active during the day, and they spend most of their time moving through leaf litter, low plants, and damp cover rather than climbing high in the enclosure.</w:t>
      </w:r>
    </w:p>
    <w:p>
      <w:pPr>
        <w:spacing w:after="80" w:line="240" w:lineRule="auto"/>
      </w:pPr>
      <w:r>
        <w:rPr>
          <w:rFonts w:ascii="Arial" w:hAnsi="Arial"/>
          <w:sz w:val="21"/>
        </w:rPr>
        <w:t>Phyllobates vittatus is native to the humid lowland forests of the Golfo Dulce region of southwestern Costa Rica, especially forested areas near streams and shallow water. Adults are small, usually around 1-1.4" long, with females often larger than males. With proper care, captive dart frogs can live 10+ years, and some may live much longer in stable zoo or private collections.</w:t>
      </w:r>
    </w:p>
    <w:p>
      <w:pPr>
        <w:spacing w:after="80" w:line="240" w:lineRule="auto"/>
      </w:pPr>
      <w:r>
        <w:rPr>
          <w:rFonts w:ascii="Arial" w:hAnsi="Arial"/>
          <w:sz w:val="21"/>
        </w:rPr>
        <w:t>Wild poison dart frogs get their skin toxins from specialized prey such as ants and mites. Captive-bred dart frogs fed fruit flies and other normal feeder insects are considered essentially non-toxic, but they should still not be handled because amphibian skin is delicate and absorbs oils, soaps, lotions, and chemicals easily.</w:t>
      </w:r>
    </w:p>
    <w:p>
      <w:pPr>
        <w:spacing w:before="80" w:after="40"/>
      </w:pPr>
      <w:r>
        <w:rPr>
          <w:rFonts w:ascii="Arial" w:hAnsi="Arial"/>
          <w:b/>
          <w:sz w:val="27"/>
          <w:u w:val="single"/>
        </w:rPr>
        <w:t>Shopping List</w:t>
      </w:r>
    </w:p>
    <w:p>
      <w:pPr>
        <w:spacing w:after="80" w:line="240" w:lineRule="auto"/>
      </w:pPr>
      <w:r>
        <w:rPr>
          <w:rFonts w:ascii="Arial" w:hAnsi="Arial"/>
          <w:sz w:val="21"/>
        </w:rPr>
        <w:t>•  Front-opening tropical vivarium, ideally 18" x 18" x 18" or larger for a pair</w:t>
      </w:r>
    </w:p>
    <w:p>
      <w:pPr>
        <w:spacing w:after="80" w:line="240" w:lineRule="auto"/>
      </w:pPr>
      <w:r>
        <w:rPr>
          <w:rFonts w:ascii="Arial" w:hAnsi="Arial"/>
          <w:sz w:val="21"/>
        </w:rPr>
        <w:t>•  24" x 18" x 18" or larger enclosure for a small group</w:t>
      </w:r>
    </w:p>
    <w:p>
      <w:pPr>
        <w:spacing w:after="80" w:line="240" w:lineRule="auto"/>
      </w:pPr>
      <w:r>
        <w:rPr>
          <w:rFonts w:ascii="Arial" w:hAnsi="Arial"/>
          <w:sz w:val="21"/>
        </w:rPr>
        <w:t>•  Secure lid with partial ventilation and partial glass/acrylic cover to hold humidity</w:t>
      </w:r>
    </w:p>
    <w:p>
      <w:pPr>
        <w:spacing w:after="80" w:line="240" w:lineRule="auto"/>
      </w:pPr>
      <w:r>
        <w:rPr>
          <w:rFonts w:ascii="Arial" w:hAnsi="Arial"/>
          <w:sz w:val="21"/>
        </w:rPr>
        <w:t>•  Plant growth LED or low-heat daylight fixture</w:t>
      </w:r>
    </w:p>
    <w:p>
      <w:pPr>
        <w:spacing w:after="80" w:line="240" w:lineRule="auto"/>
      </w:pPr>
      <w:r>
        <w:rPr>
          <w:rFonts w:ascii="Arial" w:hAnsi="Arial"/>
          <w:sz w:val="21"/>
        </w:rPr>
        <w:t>•  Optional low-level UVB fixture, Ferguson Zone 1 strength only</w:t>
      </w:r>
    </w:p>
    <w:p>
      <w:pPr>
        <w:spacing w:after="80" w:line="240" w:lineRule="auto"/>
      </w:pPr>
      <w:r>
        <w:rPr>
          <w:rFonts w:ascii="Arial" w:hAnsi="Arial"/>
          <w:sz w:val="21"/>
        </w:rPr>
        <w:t>•  Plug-in light timer</w:t>
      </w:r>
    </w:p>
    <w:p>
      <w:pPr>
        <w:spacing w:after="80" w:line="240" w:lineRule="auto"/>
      </w:pPr>
      <w:r>
        <w:rPr>
          <w:rFonts w:ascii="Arial" w:hAnsi="Arial"/>
          <w:sz w:val="21"/>
        </w:rPr>
        <w:t>•  Digital thermometer/hygrometer</w:t>
      </w:r>
    </w:p>
    <w:p>
      <w:pPr>
        <w:spacing w:after="80" w:line="240" w:lineRule="auto"/>
      </w:pPr>
      <w:r>
        <w:rPr>
          <w:rFonts w:ascii="Arial" w:hAnsi="Arial"/>
          <w:sz w:val="21"/>
        </w:rPr>
        <w:t>•  Pressure sprayer or misting system</w:t>
      </w:r>
    </w:p>
    <w:p>
      <w:pPr>
        <w:spacing w:after="80" w:line="240" w:lineRule="auto"/>
      </w:pPr>
      <w:r>
        <w:rPr>
          <w:rFonts w:ascii="Arial" w:hAnsi="Arial"/>
          <w:sz w:val="21"/>
        </w:rPr>
        <w:t>•  Amphibian-safe water: dechlorinated tap, RO, distilled, or other safe misting water</w:t>
      </w:r>
    </w:p>
    <w:p>
      <w:pPr>
        <w:spacing w:after="80" w:line="240" w:lineRule="auto"/>
      </w:pPr>
      <w:r>
        <w:rPr>
          <w:rFonts w:ascii="Arial" w:hAnsi="Arial"/>
          <w:sz w:val="21"/>
        </w:rPr>
        <w:t>•  Drainage layer and screen separator</w:t>
      </w:r>
    </w:p>
    <w:p>
      <w:pPr>
        <w:spacing w:after="80" w:line="240" w:lineRule="auto"/>
      </w:pPr>
      <w:r>
        <w:rPr>
          <w:rFonts w:ascii="Arial" w:hAnsi="Arial"/>
          <w:sz w:val="21"/>
        </w:rPr>
        <w:t>•  ABG mix or dart frog substrate, or similar tropical bioactive substrate</w:t>
      </w:r>
    </w:p>
    <w:p>
      <w:pPr>
        <w:spacing w:after="80" w:line="240" w:lineRule="auto"/>
      </w:pPr>
      <w:r>
        <w:rPr>
          <w:rFonts w:ascii="Arial" w:hAnsi="Arial"/>
          <w:sz w:val="21"/>
        </w:rPr>
        <w:t>•  Clean leaf litter, sphagnum moss, cork bark, seed pods, and small hides</w:t>
      </w:r>
    </w:p>
    <w:p>
      <w:pPr>
        <w:spacing w:after="80" w:line="240" w:lineRule="auto"/>
      </w:pPr>
      <w:r>
        <w:rPr>
          <w:rFonts w:ascii="Arial" w:hAnsi="Arial"/>
          <w:sz w:val="21"/>
        </w:rPr>
        <w:t>•  Live tropical plants or dense artificial foliage</w:t>
      </w:r>
    </w:p>
    <w:p>
      <w:pPr>
        <w:spacing w:after="80" w:line="240" w:lineRule="auto"/>
      </w:pPr>
      <w:r>
        <w:rPr>
          <w:rFonts w:ascii="Arial" w:hAnsi="Arial"/>
          <w:sz w:val="21"/>
        </w:rPr>
        <w:t>•  Springtails and dwarf isopods for a bioactive cleanup crew</w:t>
      </w:r>
    </w:p>
    <w:p>
      <w:pPr>
        <w:spacing w:after="80" w:line="240" w:lineRule="auto"/>
      </w:pPr>
      <w:r>
        <w:rPr>
          <w:rFonts w:ascii="Arial" w:hAnsi="Arial"/>
          <w:sz w:val="21"/>
        </w:rPr>
        <w:t>•  Flightless fruit fly cultures, springtails, and other tiny feeder insects</w:t>
      </w:r>
    </w:p>
    <w:p>
      <w:pPr>
        <w:spacing w:after="80" w:line="240" w:lineRule="auto"/>
      </w:pPr>
      <w:r>
        <w:rPr>
          <w:rFonts w:ascii="Arial" w:hAnsi="Arial"/>
          <w:sz w:val="21"/>
        </w:rPr>
        <w:t>•  Dart frog calcium/vitamin supplement and optional vitamin A supplement</w:t>
      </w:r>
    </w:p>
    <w:p>
      <w:pPr>
        <w:spacing w:after="80" w:line="240" w:lineRule="auto"/>
      </w:pPr>
      <w:r>
        <w:rPr>
          <w:rFonts w:ascii="Arial" w:hAnsi="Arial"/>
          <w:sz w:val="21"/>
        </w:rPr>
        <w:t>•  Small feeding cup or feeding station if desired</w:t>
      </w:r>
    </w:p>
    <w:p>
      <w:pPr>
        <w:spacing w:before="80" w:after="40"/>
      </w:pPr>
      <w:r>
        <w:rPr>
          <w:rFonts w:ascii="Arial" w:hAnsi="Arial"/>
          <w:b/>
          <w:sz w:val="27"/>
        </w:rPr>
        <w:t>Housing</w:t>
      </w:r>
    </w:p>
    <w:p>
      <w:pPr>
        <w:spacing w:after="80" w:line="240" w:lineRule="auto"/>
      </w:pPr>
      <w:r>
        <w:rPr>
          <w:rFonts w:ascii="Arial" w:hAnsi="Arial"/>
          <w:sz w:val="21"/>
        </w:rPr>
        <w:t>Golfo Dulce poison dart frogs are primarily terrestrial. They appreciate floor space, leaf litter, dense plants, and low cork or root structures more than a tall, open climbing enclosure. A pair can be kept in an 18" x 18" x 18" vivarium, but larger is recommended whenever possible. A 24" x 18" x 18" enclosure or larger is a better choice for a small group.</w:t>
      </w:r>
    </w:p>
    <w:p>
      <w:pPr>
        <w:spacing w:after="80" w:line="240" w:lineRule="auto"/>
      </w:pPr>
      <w:r>
        <w:rPr>
          <w:rFonts w:ascii="Arial" w:hAnsi="Arial"/>
          <w:sz w:val="21"/>
        </w:rPr>
        <w:t>These frogs do best in a mature bioactive vivarium with stable humidity, live plants, leaf litter, and a healthy springtail population. A drainage layer is strongly recommended so the substrate can stay humid without becoming stagnant or waterlogged. The enclosure should be heavily planted and visually cluttered so the frogs can move between cover, open feeding areas, and damp retreats without feeling exposed.</w:t>
      </w:r>
    </w:p>
    <w:p>
      <w:pPr>
        <w:spacing w:after="80" w:line="240" w:lineRule="auto"/>
      </w:pPr>
      <w:r>
        <w:rPr>
          <w:rFonts w:ascii="Arial" w:hAnsi="Arial"/>
          <w:sz w:val="21"/>
        </w:rPr>
        <w:t>Avoid deep water areas. Dart frogs are not strong swimmers, and deep pools or unguarded water features can become a drowning risk. A shallow water dish, very shallow stream area, or moist leaf litter is safer than a deep bowl.</w:t>
      </w:r>
    </w:p>
    <w:p>
      <w:pPr>
        <w:spacing w:before="80" w:after="40"/>
      </w:pPr>
      <w:r>
        <w:rPr>
          <w:rFonts w:ascii="Arial" w:hAnsi="Arial"/>
          <w:b/>
          <w:sz w:val="27"/>
        </w:rPr>
        <w:t>Lighting &amp; UVB</w:t>
      </w:r>
    </w:p>
    <w:p>
      <w:pPr>
        <w:spacing w:after="80" w:line="240" w:lineRule="auto"/>
      </w:pPr>
      <w:r>
        <w:rPr>
          <w:rFonts w:ascii="Arial" w:hAnsi="Arial"/>
          <w:sz w:val="21"/>
        </w:rPr>
        <w:t>Golfo Dulce poison dart frogs are active during the day and should have a consistent day/night cycle. A 12-hour light cycle works well for most homes. A plant growth LED is usually the main light source because live plants are important for humidity, cover, and long-term vivarium stability.</w:t>
      </w:r>
    </w:p>
    <w:p>
      <w:pPr>
        <w:spacing w:after="80" w:line="240" w:lineRule="auto"/>
      </w:pPr>
      <w:r>
        <w:rPr>
          <w:rFonts w:ascii="Arial" w:hAnsi="Arial"/>
          <w:sz w:val="21"/>
        </w:rPr>
        <w:t>UVB is optional, but low-level UVB may be beneficial when provided correctly. If UVB is used, it should be very gentle and should only cover part of the enclosure. Use a low-output bulb appropriate for Ferguson Zone 1, with plenty of plant cover and shade so the frogs can avoid direct exposure. Do not use strong desert-style UVB on dart frogs.</w:t>
      </w:r>
    </w:p>
    <w:p>
      <w:pPr>
        <w:spacing w:after="80" w:line="240" w:lineRule="auto"/>
      </w:pPr>
      <w:r>
        <w:rPr>
          <w:rFonts w:ascii="Arial" w:hAnsi="Arial"/>
          <w:sz w:val="21"/>
        </w:rPr>
        <w:t>Do not use colored night bulbs. Dart frogs need darkness at night, and most enclosures do not need nighttime heat unless the room becomes too cold.</w:t>
      </w:r>
    </w:p>
    <w:p>
      <w:pPr>
        <w:spacing w:before="80" w:after="40"/>
      </w:pPr>
      <w:r>
        <w:rPr>
          <w:rFonts w:ascii="Arial" w:hAnsi="Arial"/>
          <w:b/>
          <w:sz w:val="27"/>
        </w:rPr>
        <w:t>Heating</w:t>
      </w:r>
    </w:p>
    <w:p>
      <w:pPr>
        <w:spacing w:after="80" w:line="240" w:lineRule="auto"/>
      </w:pPr>
      <w:r>
        <w:rPr>
          <w:rFonts w:ascii="Arial" w:hAnsi="Arial"/>
          <w:sz w:val="21"/>
        </w:rPr>
        <w:t>Dart frogs are very sensitive to overheating. Golfo Dulce poison dart frogs should be kept cooler than many reptiles, and most homes do not need a basking light for them. If extra heat is needed, it should warm the surrounding air gently and must be controlled with a thermostat.</w:t>
        <w:br/>
        <w:t>Daytime temperature: 70-76°F</w:t>
      </w:r>
    </w:p>
    <w:p>
      <w:pPr>
        <w:spacing w:after="80" w:line="240" w:lineRule="auto"/>
      </w:pPr>
      <w:r>
        <w:rPr>
          <w:rFonts w:ascii="Arial" w:hAnsi="Arial"/>
          <w:b/>
          <w:sz w:val="21"/>
        </w:rPr>
        <w:t>Acceptable short daytime warm range: 76-78°F</w:t>
      </w:r>
    </w:p>
    <w:p>
      <w:pPr>
        <w:spacing w:after="80" w:line="240" w:lineRule="auto"/>
      </w:pPr>
      <w:r>
        <w:rPr>
          <w:rFonts w:ascii="Arial" w:hAnsi="Arial"/>
          <w:b/>
          <w:sz w:val="21"/>
        </w:rPr>
        <w:t>Night temperature: 65-72°F</w:t>
      </w:r>
    </w:p>
    <w:p>
      <w:pPr>
        <w:spacing w:after="80" w:line="240" w:lineRule="auto"/>
      </w:pPr>
      <w:r>
        <w:rPr>
          <w:rFonts w:ascii="Arial" w:hAnsi="Arial"/>
          <w:b/>
          <w:sz w:val="21"/>
        </w:rPr>
        <w:t>Danger zone: 80°F+ for extended periods, and mid-80s can be life threatening</w:t>
      </w:r>
    </w:p>
    <w:p>
      <w:pPr>
        <w:spacing w:after="80" w:line="240" w:lineRule="auto"/>
      </w:pPr>
      <w:r>
        <w:rPr>
          <w:rFonts w:ascii="Arial" w:hAnsi="Arial"/>
          <w:sz w:val="21"/>
        </w:rPr>
        <w:t>Measure temperatures with a digital thermometer, not by guessing from room temperature alone. Overheating can kill dart frogs quickly, especially in sealed or poorly ventilated enclosures. If the vivarium regularly reaches 80°F or higher, improve room cooling, increase safe ventilation, or move the enclosure away from warm equipment and sunlight.</w:t>
      </w:r>
    </w:p>
    <w:p>
      <w:pPr>
        <w:spacing w:after="80" w:line="240" w:lineRule="auto"/>
      </w:pPr>
      <w:r>
        <w:rPr>
          <w:rFonts w:ascii="Arial" w:hAnsi="Arial"/>
          <w:sz w:val="21"/>
        </w:rPr>
        <w:t>Never place a dart frog enclosure in direct sun. Glass vivariums can overheat very quickly.</w:t>
      </w:r>
    </w:p>
    <w:p>
      <w:pPr>
        <w:spacing w:before="80" w:after="40"/>
      </w:pPr>
      <w:r>
        <w:rPr>
          <w:rFonts w:ascii="Arial" w:hAnsi="Arial"/>
          <w:b/>
          <w:sz w:val="27"/>
        </w:rPr>
        <w:t>Humidity</w:t>
      </w:r>
    </w:p>
    <w:p>
      <w:pPr>
        <w:spacing w:after="80" w:line="240" w:lineRule="auto"/>
      </w:pPr>
      <w:r>
        <w:rPr>
          <w:rFonts w:ascii="Arial" w:hAnsi="Arial"/>
          <w:sz w:val="21"/>
        </w:rPr>
        <w:t>Golfo Dulce poison dart frogs need high humidity, but they also need clean airflow. A useful target range is 70-100% humidity, with the enclosure rising after misting and then drying slightly before the next misting. The goal is humid, fresh rainforest air, not stagnant wet conditions.</w:t>
      </w:r>
    </w:p>
    <w:p>
      <w:pPr>
        <w:spacing w:after="80" w:line="240" w:lineRule="auto"/>
      </w:pPr>
      <w:r>
        <w:rPr>
          <w:rFonts w:ascii="Arial" w:hAnsi="Arial"/>
          <w:sz w:val="21"/>
        </w:rPr>
        <w:t>Mist once or twice daily as needed. Many keepers mist in the morning and again later in the day, but the exact schedule depends on ventilation, room humidity, plant growth, and substrate depth. Leaf litter should stay slightly damp underneath while the top layer has areas that are not constantly soaked.</w:t>
      </w:r>
    </w:p>
    <w:p>
      <w:pPr>
        <w:spacing w:after="80" w:line="240" w:lineRule="auto"/>
      </w:pPr>
      <w:r>
        <w:rPr>
          <w:rFonts w:ascii="Arial" w:hAnsi="Arial"/>
          <w:sz w:val="21"/>
        </w:rPr>
        <w:t>Water: Use amphibian-safe water. Untreated chlorinated or chloraminated tap water should not be used directly on amphibians. Treated tap water, RO water, distilled water, rain water from a safe source, or bottled spring water can be used depending on your setup. Water dishes and water features should be kept shallow and clean.</w:t>
      </w:r>
    </w:p>
    <w:p>
      <w:pPr>
        <w:spacing w:before="80" w:after="40"/>
      </w:pPr>
      <w:r>
        <w:rPr>
          <w:rFonts w:ascii="Arial" w:hAnsi="Arial"/>
          <w:b/>
          <w:sz w:val="27"/>
        </w:rPr>
        <w:t>Substrate</w:t>
      </w:r>
    </w:p>
    <w:p>
      <w:pPr>
        <w:spacing w:after="80" w:line="240" w:lineRule="auto"/>
      </w:pPr>
      <w:r>
        <w:rPr>
          <w:rFonts w:ascii="Arial" w:hAnsi="Arial"/>
          <w:sz w:val="21"/>
        </w:rPr>
        <w:t>A proper dart frog substrate should hold humidity while draining well. A good setup includes a drainage layer, screen separator, 2-3" of ABG mix or dart frog substrate, and a thick layer of clean leaf litter on top. Sphagnum moss, cork pieces, seed pods, and plant roots help create damp microclimates.</w:t>
      </w:r>
    </w:p>
    <w:p>
      <w:pPr>
        <w:spacing w:after="80" w:line="240" w:lineRule="auto"/>
      </w:pPr>
      <w:r>
        <w:rPr>
          <w:rFonts w:ascii="Arial" w:hAnsi="Arial"/>
          <w:sz w:val="21"/>
        </w:rPr>
        <w:t>A bioactive cleanup crew is strongly recommended. Springtails are especially useful because they help control mold and also provide tiny supplemental prey. Dwarf isopods can also be used, but very large isopods may bother small frogs or compete for food.</w:t>
      </w:r>
    </w:p>
    <w:p>
      <w:pPr>
        <w:spacing w:after="80" w:line="240" w:lineRule="auto"/>
      </w:pPr>
      <w:r>
        <w:rPr>
          <w:rFonts w:ascii="Arial" w:hAnsi="Arial"/>
          <w:sz w:val="21"/>
        </w:rPr>
        <w:t>Spot clean visible waste as needed. In a mature bioactive enclosure, the substrate is not replaced on a strict monthly schedule like a simple reptile setup, but it still needs maintenance. Replace broken-down leaf litter, remove spoiled food, trim plants, and watch for sour smells, standing water in the soil layer, or excessive mold.</w:t>
      </w:r>
    </w:p>
    <w:p>
      <w:pPr>
        <w:spacing w:before="80" w:after="40"/>
      </w:pPr>
      <w:r>
        <w:rPr>
          <w:rFonts w:ascii="Arial" w:hAnsi="Arial"/>
          <w:b/>
          <w:sz w:val="27"/>
        </w:rPr>
        <w:t>Food</w:t>
      </w:r>
    </w:p>
    <w:p>
      <w:pPr>
        <w:spacing w:after="80" w:line="240" w:lineRule="auto"/>
      </w:pPr>
      <w:r>
        <w:rPr>
          <w:rFonts w:ascii="Arial" w:hAnsi="Arial"/>
          <w:sz w:val="21"/>
        </w:rPr>
        <w:t>Golfo Dulce poison dart frogs are strict insectivores. They should not be fed crested gecko diet, fruit puree, vegetables, or dead insects. Their diet should be made up of live, appropriately sized invertebrates.</w:t>
      </w:r>
    </w:p>
    <w:p>
      <w:pPr>
        <w:spacing w:after="80" w:line="240" w:lineRule="auto"/>
      </w:pPr>
      <w:r>
        <w:rPr>
          <w:rFonts w:ascii="Arial" w:hAnsi="Arial"/>
          <w:sz w:val="21"/>
        </w:rPr>
        <w:t>Flightless fruit flies are the staple feeder. Small juveniles usually start best on Drosophila melanogaster and springtails, while larger juveniles and adults can also take Drosophila hydei. Other useful feeders can include springtails, rice flour beetles, bean beetles, pinhead crickets, small black soldier fly larvae, and tiny isopods. Do not feed wild insects because of pesticide and parasite risk.</w:t>
      </w:r>
    </w:p>
    <w:p>
      <w:pPr>
        <w:spacing w:after="80" w:line="240" w:lineRule="auto"/>
      </w:pPr>
      <w:r>
        <w:rPr>
          <w:rFonts w:ascii="Arial" w:hAnsi="Arial"/>
          <w:sz w:val="21"/>
        </w:rPr>
        <w:t>How often Golfo Dulce poison dart frogs need to eat depends on age:</w:t>
      </w:r>
    </w:p>
    <w:p>
      <w:pPr>
        <w:spacing w:after="80" w:line="240" w:lineRule="auto"/>
      </w:pPr>
      <w:r>
        <w:rPr>
          <w:rFonts w:ascii="Arial" w:hAnsi="Arial"/>
          <w:b/>
          <w:sz w:val="21"/>
        </w:rPr>
        <w:t>Juveniles - small meals daily or at least 5-6x/week</w:t>
      </w:r>
    </w:p>
    <w:p>
      <w:pPr>
        <w:spacing w:after="80" w:line="240" w:lineRule="auto"/>
      </w:pPr>
      <w:r>
        <w:rPr>
          <w:rFonts w:ascii="Arial" w:hAnsi="Arial"/>
          <w:b/>
          <w:sz w:val="21"/>
        </w:rPr>
        <w:t>Adults - fruit flies or other tiny feeders 3-5x/week</w:t>
      </w:r>
    </w:p>
    <w:p>
      <w:pPr>
        <w:spacing w:after="80" w:line="240" w:lineRule="auto"/>
      </w:pPr>
      <w:r>
        <w:rPr>
          <w:rFonts w:ascii="Arial" w:hAnsi="Arial"/>
          <w:sz w:val="21"/>
        </w:rPr>
        <w:t>Feed only what the frogs can reasonably hunt down before the next feeding. A few extra fruit flies in the vivarium are normal, but large numbers of leftover flies mean the frogs are being overfed or the feeding amount needs adjustment.</w:t>
      </w:r>
    </w:p>
    <w:p>
      <w:pPr>
        <w:spacing w:before="80" w:after="40"/>
      </w:pPr>
      <w:r>
        <w:rPr>
          <w:rFonts w:ascii="Arial" w:hAnsi="Arial"/>
          <w:b/>
          <w:sz w:val="27"/>
        </w:rPr>
        <w:t>Supplements</w:t>
      </w:r>
    </w:p>
    <w:p>
      <w:pPr>
        <w:spacing w:after="80" w:line="240" w:lineRule="auto"/>
      </w:pPr>
      <w:r>
        <w:rPr>
          <w:rFonts w:ascii="Arial" w:hAnsi="Arial"/>
          <w:sz w:val="21"/>
        </w:rPr>
        <w:t>Supplementation is extremely important for dart frogs because fruit flies are not nutritionally complete by themselves. Feeder insects should be dusted lightly with a high-quality dart frog calcium/vitamin supplement on most feedings.</w:t>
      </w:r>
    </w:p>
    <w:p>
      <w:pPr>
        <w:spacing w:after="80" w:line="240" w:lineRule="auto"/>
      </w:pPr>
      <w:r>
        <w:rPr>
          <w:rFonts w:ascii="Arial" w:hAnsi="Arial"/>
          <w:sz w:val="21"/>
        </w:rPr>
        <w:t>A common approach is to use a balanced dart frog supplement as the primary dusting powder, then rotate in a multivitamin or vitamin A supplement sparingly. Vitamin A can be important for breeding and tadpole development, but it can also be overused, so it should not be added heavily or at every feeding unless directed by an experienced dart frog veterinarian or breeder.</w:t>
      </w:r>
    </w:p>
    <w:p>
      <w:pPr>
        <w:spacing w:after="80" w:line="240" w:lineRule="auto"/>
      </w:pPr>
      <w:r>
        <w:rPr>
          <w:rFonts w:ascii="Arial" w:hAnsi="Arial"/>
          <w:sz w:val="21"/>
        </w:rPr>
        <w:t>Supplements lose strength after opening, especially in warm or humid rooms. Keep powders dry, close them tightly, and replace them regularly. Many keepers replace opened supplements after about 6 months.</w:t>
      </w:r>
    </w:p>
    <w:p>
      <w:pPr>
        <w:spacing w:before="80" w:after="40"/>
      </w:pPr>
      <w:r>
        <w:rPr>
          <w:rFonts w:ascii="Arial" w:hAnsi="Arial"/>
          <w:b/>
          <w:sz w:val="27"/>
        </w:rPr>
        <w:t>Decor</w:t>
      </w:r>
    </w:p>
    <w:p>
      <w:pPr>
        <w:spacing w:after="80" w:line="240" w:lineRule="auto"/>
      </w:pPr>
      <w:r>
        <w:rPr>
          <w:rFonts w:ascii="Arial" w:hAnsi="Arial"/>
          <w:sz w:val="21"/>
        </w:rPr>
        <w:t>Decorations are not optional for dart frogs. They provide security, humidity pockets, breeding surfaces, and natural foraging areas. Good decor can include cork bark, seed pods, leaf litter, small hides, bromeliads, pothos, peperomia, creeping fig, mossy wood, and other sturdy tropical plants.</w:t>
      </w:r>
    </w:p>
    <w:p>
      <w:pPr>
        <w:spacing w:after="80" w:line="240" w:lineRule="auto"/>
      </w:pPr>
      <w:r>
        <w:rPr>
          <w:rFonts w:ascii="Arial" w:hAnsi="Arial"/>
          <w:sz w:val="21"/>
        </w:rPr>
        <w:t>Because Phyllobates vittatus can be shy at first, dense cover is important. The more secure the frogs feel, the more likely they are to come out during the day and behave naturally. Provide open leaf-litter feeding areas, but avoid a bare enclosure.</w:t>
      </w:r>
    </w:p>
    <w:p>
      <w:pPr>
        <w:spacing w:after="80" w:line="240" w:lineRule="auto"/>
      </w:pPr>
      <w:r>
        <w:rPr>
          <w:rFonts w:ascii="Arial" w:hAnsi="Arial"/>
          <w:sz w:val="21"/>
        </w:rPr>
        <w:t>Handling: Handling should be avoided except for necessary moves. When a frog must be moved, use a clean deli cup or smooth container rather than bare hands. Amphibians can absorb soaps, sanitizer, lotion, nicotine, cleaning products, and other residues through their skin.</w:t>
      </w:r>
    </w:p>
    <w:p>
      <w:pPr>
        <w:spacing w:before="80" w:after="40"/>
      </w:pPr>
      <w:r>
        <w:rPr>
          <w:rFonts w:ascii="Arial" w:hAnsi="Arial"/>
          <w:b/>
          <w:sz w:val="27"/>
        </w:rPr>
        <w:t>Cohabitation</w:t>
      </w:r>
    </w:p>
    <w:p>
      <w:pPr>
        <w:spacing w:after="80" w:line="240" w:lineRule="auto"/>
      </w:pPr>
      <w:r>
        <w:rPr>
          <w:rFonts w:ascii="Arial" w:hAnsi="Arial"/>
          <w:sz w:val="21"/>
        </w:rPr>
        <w:t>Golfo Dulce poison dart frogs can be kept in pairs or small groups when the enclosure is large enough and heavily planted. Juveniles are often raised in groups, but adults should still be watched for food competition, weight loss, excessive hiding, stress, or repeated chasing.</w:t>
      </w:r>
    </w:p>
    <w:p>
      <w:pPr>
        <w:spacing w:after="80" w:line="240" w:lineRule="auto"/>
      </w:pPr>
      <w:r>
        <w:rPr>
          <w:rFonts w:ascii="Arial" w:hAnsi="Arial"/>
          <w:sz w:val="21"/>
        </w:rPr>
        <w:t>For adult groups, provide more floor space than the minimum and multiple feeding areas so dominant animals cannot control all resources. Females may compete over males or eat each other's eggs, so breeding groups should be monitored closely.</w:t>
      </w:r>
    </w:p>
    <w:p>
      <w:pPr>
        <w:spacing w:after="80" w:line="240" w:lineRule="auto"/>
      </w:pPr>
      <w:r>
        <w:rPr>
          <w:rFonts w:ascii="Arial" w:hAnsi="Arial"/>
          <w:sz w:val="21"/>
        </w:rPr>
        <w:t>Do not mix dart frog species, color forms, or localities in the same enclosure. Mixed-species dart frog displays can lead to stress, competition, disease transfer, and accidental hybridization. Keeping each species and locality separate protects the animals and preserves clean captive lines.</w:t>
      </w:r>
    </w:p>
    <w:p>
      <w:pPr>
        <w:spacing w:before="160"/>
        <w:jc w:val="center"/>
      </w:pPr>
      <w:r>
        <w:drawing>
          <wp:inline xmlns:a="http://schemas.openxmlformats.org/drawingml/2006/main" xmlns:pic="http://schemas.openxmlformats.org/drawingml/2006/picture">
            <wp:extent cx="4023360" cy="1659498"/>
            <wp:docPr id="1" name="Picture 1"/>
            <wp:cNvGraphicFramePr>
              <a:graphicFrameLocks noChangeAspect="1"/>
            </wp:cNvGraphicFramePr>
            <a:graphic>
              <a:graphicData uri="http://schemas.openxmlformats.org/drawingml/2006/picture">
                <pic:pic>
                  <pic:nvPicPr>
                    <pic:cNvPr id="0" name="Logo Letters.png"/>
                    <pic:cNvPicPr/>
                  </pic:nvPicPr>
                  <pic:blipFill>
                    <a:blip r:embed="rId10"/>
                    <a:stretch>
                      <a:fillRect/>
                    </a:stretch>
                  </pic:blipFill>
                  <pic:spPr>
                    <a:xfrm>
                      <a:off x="0" y="0"/>
                      <a:ext cx="4023360" cy="1659498"/>
                    </a:xfrm>
                    <a:prstGeom prst="rect"/>
                  </pic:spPr>
                </pic:pic>
              </a:graphicData>
            </a:graphic>
          </wp:inline>
        </w:drawing>
      </w:r>
    </w:p>
    <w:sectPr w:rsidR="00FC693F" w:rsidRPr="0006063C" w:rsidSect="00034616">
      <w:headerReference w:type="default" r:id="rId9"/>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anchor distT="0" distB="0" distL="0" distR="0" simplePos="0" relativeHeight="251658240" behindDoc="1" locked="0" layoutInCell="1" allowOverlap="1">
          <wp:simplePos x="0" y="0"/>
          <wp:positionH relativeFrom="page">
            <wp:align>center</wp:align>
          </wp:positionH>
          <wp:positionV relativeFrom="page">
            <wp:align>center</wp:align>
          </wp:positionV>
          <wp:extent cx="6492240" cy="5273902"/>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atermark.png"/>
                  <pic:cNvPicPr/>
                </pic:nvPicPr>
                <pic:blipFill>
                  <a:blip r:embed="rId1"/>
                  <a:stretch>
                    <a:fillRect/>
                  </a:stretch>
                </pic:blipFill>
                <pic:spPr>
                  <a:xfrm>
                    <a:off x="0" y="0"/>
                    <a:ext cx="6492240" cy="5273902"/>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