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after="0" w:line="276" w:lineRule="auto" w:before="0"/>
        <w:jc w:val="left"/>
      </w:pPr>
      <w:r>
        <w:rPr>
          <w:rFonts w:ascii="Arial" w:hAnsi="Arial"/>
          <w:b/>
          <w:sz w:val="40"/>
          <w:u w:val="single"/>
        </w:rPr>
        <w:t>Greer's Keeled Water Skink (</w:t>
      </w:r>
      <w:r>
        <w:rPr>
          <w:rFonts w:ascii="Arial" w:hAnsi="Arial"/>
          <w:b/>
          <w:i/>
          <w:sz w:val="40"/>
          <w:u w:val="single"/>
        </w:rPr>
        <w:t>Cophoscincopus greeri</w:t>
      </w:r>
      <w:r>
        <w:rPr>
          <w:rFonts w:ascii="Arial" w:hAnsi="Arial"/>
          <w:b/>
          <w:sz w:val="40"/>
          <w:u w:val="single"/>
        </w:rPr>
        <w:t>)</w:t>
      </w:r>
    </w:p>
    <w:p>
      <w:pPr>
        <w:spacing w:line="276" w:lineRule="auto" w:before="0" w:after="0"/>
      </w:pPr>
      <w:r>
        <w:rPr>
          <w:rFonts w:ascii="Arial" w:hAnsi="Arial"/>
          <w:b/>
          <w:sz w:val="24"/>
          <w:u w:val="none"/>
        </w:rPr>
        <w:t>Difficulty:</w:t>
      </w:r>
      <w:r>
        <w:rPr>
          <w:rFonts w:ascii="Arial" w:hAnsi="Arial"/>
          <w:b/>
          <w:sz w:val="24"/>
          <w:u w:val="none"/>
        </w:rPr>
        <w:t xml:space="preserve"> Intermediate-Hard</w:t>
      </w:r>
    </w:p>
    <w:p>
      <w:pPr>
        <w:spacing w:line="276" w:lineRule="auto" w:before="0" w:after="0"/>
      </w:pPr>
      <w:r>
        <w:rPr>
          <w:rFonts w:ascii="Arial" w:hAnsi="Arial"/>
          <w:sz w:val="24"/>
        </w:rPr>
        <w:t>Greer's keeled water skinks, also sold as Greer's earless skinks, are small West African skinks with a secretive, moisture-loving lifestyle. They are not a common pet species, and published captive care information is limited compared to common geckos and bearded dragons.</w:t>
      </w:r>
    </w:p>
    <w:p>
      <w:pPr>
        <w:spacing w:line="276" w:lineRule="auto" w:before="0" w:after="0"/>
      </w:pPr>
      <w:r>
        <w:rPr>
          <w:rFonts w:ascii="Arial" w:hAnsi="Arial"/>
          <w:sz w:val="24"/>
        </w:rPr>
        <w:t>This guide uses a conservative approach based on their West African range, the semi-aquatic habits associated with the genus Cophoscincopus, and practical captive husbandry for small tropical stream-edge skinks. They should be treated as delicate display animals that need high humidity, clean water, secure hides, and stable conditions. Expected lifespan is not well documented, but a well-kept small skink should be planned for as a multi-year commitment.</w:t>
      </w:r>
    </w:p>
    <w:p>
      <w:pPr>
        <w:pStyle w:val="Heading3"/>
        <w:keepNext/>
        <w:spacing w:before="0" w:after="0" w:line="276" w:lineRule="auto"/>
      </w:pPr>
      <w:r>
        <w:rPr>
          <w:rFonts w:ascii="Arial" w:hAnsi="Arial"/>
          <w:b/>
          <w:color w:val="000000"/>
          <w:sz w:val="26"/>
          <w:u w:val="single"/>
        </w:rPr>
        <w:t>Shopping List</w:t>
      </w:r>
    </w:p>
    <w:p>
      <w:pPr>
        <w:spacing w:after="0" w:line="276" w:lineRule="auto" w:before="0"/>
        <w:ind w:left="230" w:hanging="230"/>
      </w:pPr>
      <w:r>
        <w:rPr>
          <w:rFonts w:ascii="Arial" w:hAnsi="Arial"/>
          <w:sz w:val="24"/>
        </w:rPr>
        <w:t>· Secure 10 gallon terrarium, 17-20 qt ventilated tub, or similar enclosure for one adult or pair</w:t>
      </w:r>
    </w:p>
    <w:p>
      <w:pPr>
        <w:spacing w:after="0" w:line="276" w:lineRule="auto" w:before="0"/>
        <w:ind w:left="230" w:hanging="230"/>
      </w:pPr>
      <w:r>
        <w:rPr>
          <w:rFonts w:ascii="Arial" w:hAnsi="Arial"/>
          <w:sz w:val="24"/>
        </w:rPr>
        <w:t>· Low-wattage white heat lamp only if needed</w:t>
      </w:r>
    </w:p>
    <w:p>
      <w:pPr>
        <w:spacing w:after="0" w:line="276" w:lineRule="auto" w:before="0"/>
        <w:ind w:left="230" w:hanging="230"/>
      </w:pPr>
      <w:r>
        <w:rPr>
          <w:rFonts w:ascii="Arial" w:hAnsi="Arial"/>
          <w:sz w:val="24"/>
        </w:rPr>
        <w:t>· Small dome lamp with ceramic socket</w:t>
      </w:r>
    </w:p>
    <w:p>
      <w:pPr>
        <w:spacing w:after="0" w:line="276" w:lineRule="auto" w:before="0"/>
        <w:ind w:left="230" w:hanging="230"/>
      </w:pPr>
      <w:r>
        <w:rPr>
          <w:rFonts w:ascii="Arial" w:hAnsi="Arial"/>
          <w:sz w:val="24"/>
        </w:rPr>
        <w:t>· Thermostat or lamp dimmer for heat safety</w:t>
      </w:r>
    </w:p>
    <w:p>
      <w:pPr>
        <w:spacing w:after="0" w:line="276" w:lineRule="auto" w:before="0"/>
        <w:ind w:left="230" w:hanging="230"/>
      </w:pPr>
      <w:r>
        <w:rPr>
          <w:rFonts w:ascii="Arial" w:hAnsi="Arial"/>
          <w:sz w:val="24"/>
        </w:rPr>
        <w:t>· Plug-in light timer</w:t>
      </w:r>
    </w:p>
    <w:p>
      <w:pPr>
        <w:spacing w:after="0" w:line="276" w:lineRule="auto" w:before="0"/>
        <w:ind w:left="230" w:hanging="230"/>
      </w:pPr>
      <w:r>
        <w:rPr>
          <w:rFonts w:ascii="Arial" w:hAnsi="Arial"/>
          <w:sz w:val="24"/>
        </w:rPr>
        <w:t>· Low-level linear UVB fixture such as Arcadia ShadeDweller or Reptisun 5.0 over mesh</w:t>
      </w:r>
    </w:p>
    <w:p>
      <w:pPr>
        <w:spacing w:after="0" w:line="276" w:lineRule="auto" w:before="0"/>
        <w:ind w:left="230" w:hanging="230"/>
      </w:pPr>
      <w:r>
        <w:rPr>
          <w:rFonts w:ascii="Arial" w:hAnsi="Arial"/>
          <w:sz w:val="24"/>
        </w:rPr>
        <w:t>· Digital thermometer/hygrometer</w:t>
      </w:r>
    </w:p>
    <w:p>
      <w:pPr>
        <w:spacing w:after="0" w:line="276" w:lineRule="auto" w:before="0"/>
        <w:ind w:left="230" w:hanging="230"/>
      </w:pPr>
      <w:r>
        <w:rPr>
          <w:rFonts w:ascii="Arial" w:hAnsi="Arial"/>
          <w:sz w:val="24"/>
        </w:rPr>
        <w:t>· Infrared thermometer</w:t>
      </w:r>
    </w:p>
    <w:p>
      <w:pPr>
        <w:spacing w:after="0" w:line="276" w:lineRule="auto" w:before="0"/>
        <w:ind w:left="230" w:hanging="230"/>
      </w:pPr>
      <w:r>
        <w:rPr>
          <w:rFonts w:ascii="Arial" w:hAnsi="Arial"/>
          <w:sz w:val="24"/>
        </w:rPr>
        <w:t>· Pressure sprayer</w:t>
      </w:r>
    </w:p>
    <w:p>
      <w:pPr>
        <w:spacing w:after="0" w:line="276" w:lineRule="auto" w:before="0"/>
        <w:ind w:left="230" w:hanging="230"/>
      </w:pPr>
      <w:r>
        <w:rPr>
          <w:rFonts w:ascii="Arial" w:hAnsi="Arial"/>
          <w:sz w:val="24"/>
        </w:rPr>
        <w:t>· Dechlorinator or Reptisafe-style water conditioner</w:t>
      </w:r>
    </w:p>
    <w:p>
      <w:pPr>
        <w:spacing w:after="0" w:line="276" w:lineRule="auto" w:before="0"/>
        <w:ind w:left="230" w:hanging="230"/>
      </w:pPr>
      <w:r>
        <w:rPr>
          <w:rFonts w:ascii="Arial" w:hAnsi="Arial"/>
          <w:sz w:val="24"/>
        </w:rPr>
        <w:t>· Large shallow water dish or shallow water section with easy exits</w:t>
      </w:r>
    </w:p>
    <w:p>
      <w:pPr>
        <w:spacing w:after="0" w:line="276" w:lineRule="auto" w:before="0"/>
        <w:ind w:left="230" w:hanging="230"/>
      </w:pPr>
      <w:r>
        <w:rPr>
          <w:rFonts w:ascii="Arial" w:hAnsi="Arial"/>
          <w:sz w:val="24"/>
        </w:rPr>
        <w:t>· 2-4" tropical soil/coco/sand substrate mix</w:t>
      </w:r>
    </w:p>
    <w:p>
      <w:pPr>
        <w:spacing w:after="0" w:line="276" w:lineRule="auto" w:before="0"/>
        <w:ind w:left="230" w:hanging="230"/>
      </w:pPr>
      <w:r>
        <w:rPr>
          <w:rFonts w:ascii="Arial" w:hAnsi="Arial"/>
          <w:sz w:val="24"/>
        </w:rPr>
        <w:t>· Untreated sphagnum moss and clean leaf litter</w:t>
      </w:r>
    </w:p>
    <w:p>
      <w:pPr>
        <w:spacing w:after="0" w:line="276" w:lineRule="auto" w:before="0"/>
        <w:ind w:left="230" w:hanging="230"/>
      </w:pPr>
      <w:r>
        <w:rPr>
          <w:rFonts w:ascii="Arial" w:hAnsi="Arial"/>
          <w:sz w:val="24"/>
        </w:rPr>
        <w:t>· Cork bark, flat hides, small branches, and dense foliage</w:t>
      </w:r>
    </w:p>
    <w:p>
      <w:pPr>
        <w:spacing w:after="0" w:line="276" w:lineRule="auto" w:before="0"/>
        <w:ind w:left="230" w:hanging="230"/>
      </w:pPr>
      <w:r>
        <w:rPr>
          <w:rFonts w:ascii="Arial" w:hAnsi="Arial"/>
          <w:sz w:val="24"/>
        </w:rPr>
        <w:t>· Feeding tongs</w:t>
      </w:r>
    </w:p>
    <w:p>
      <w:pPr>
        <w:spacing w:after="0" w:line="276" w:lineRule="auto" w:before="0"/>
        <w:ind w:left="230" w:hanging="230"/>
      </w:pPr>
      <w:r>
        <w:rPr>
          <w:rFonts w:ascii="Arial" w:hAnsi="Arial"/>
          <w:sz w:val="24"/>
        </w:rPr>
        <w:t>· Pinhead/small crickets, small roaches, black soldier fly larvae, isopods, springtails, small worms, and other tiny feeders</w:t>
      </w:r>
    </w:p>
    <w:p>
      <w:pPr>
        <w:spacing w:after="0" w:line="276" w:lineRule="auto" w:before="0"/>
        <w:ind w:left="230" w:hanging="230"/>
      </w:pPr>
      <w:r>
        <w:rPr>
          <w:rFonts w:ascii="Arial" w:hAnsi="Arial"/>
          <w:sz w:val="24"/>
        </w:rPr>
        <w:t>· Calcium supplement and reptile multivitamin</w:t>
      </w:r>
    </w:p>
    <w:p>
      <w:pPr>
        <w:keepNext/>
        <w:spacing w:before="0" w:after="0" w:line="276" w:lineRule="auto"/>
      </w:pPr>
      <w:r>
        <w:rPr>
          <w:rFonts w:ascii="Arial" w:hAnsi="Arial"/>
          <w:b/>
          <w:color w:val="000000"/>
          <w:sz w:val="24"/>
          <w:u w:val="none"/>
        </w:rPr>
        <w:t>Housing</w:t>
      </w:r>
    </w:p>
    <w:p>
      <w:pPr>
        <w:spacing w:line="276" w:lineRule="auto" w:before="0" w:after="0"/>
      </w:pPr>
      <w:r>
        <w:rPr>
          <w:rFonts w:ascii="Arial" w:hAnsi="Arial"/>
          <w:sz w:val="24"/>
        </w:rPr>
        <w:t>Greer's keeled water skinks are small, but they should not be kept dry or bare. A single adult or compatible pair can be housed in a secure 10 gallon enclosure, 17-20 qt ventilated tub, or similar footprint. More space is useful if keeping a group or creating a planted paludarium-style setup.</w:t>
      </w:r>
    </w:p>
    <w:p>
      <w:pPr>
        <w:spacing w:line="276" w:lineRule="auto" w:before="0" w:after="0"/>
      </w:pPr>
      <w:r>
        <w:rPr>
          <w:rFonts w:ascii="Arial" w:hAnsi="Arial"/>
          <w:sz w:val="24"/>
        </w:rPr>
        <w:t>The enclosure should be set up like a humid forest edge or stream-bank microhabitat. Provide damp substrate, leaf litter, cork bark, moss, hides, and a large shallow water area. The water must be shallow enough that the skink can easily stand, climb out, and avoid drowning.</w:t>
      </w:r>
    </w:p>
    <w:p>
      <w:pPr>
        <w:spacing w:line="276" w:lineRule="auto" w:before="0" w:after="0"/>
      </w:pPr>
      <w:r>
        <w:rPr>
          <w:rFonts w:ascii="Arial" w:hAnsi="Arial"/>
          <w:sz w:val="24"/>
        </w:rPr>
        <w:t>Security is more important than visibility for this species. They need tight hides, visual cover, and stable humidity. Newly acquired animals may stay hidden for long periods and should not be handled except when necessary.</w:t>
      </w:r>
    </w:p>
    <w:p>
      <w:pPr>
        <w:keepNext/>
        <w:spacing w:before="0" w:after="0" w:line="276" w:lineRule="auto"/>
      </w:pPr>
      <w:r>
        <w:rPr>
          <w:rFonts w:ascii="Arial" w:hAnsi="Arial"/>
          <w:b/>
          <w:color w:val="000000"/>
          <w:sz w:val="24"/>
          <w:u w:val="none"/>
        </w:rPr>
        <w:t>Lighting &amp; UVB</w:t>
      </w:r>
    </w:p>
    <w:p>
      <w:pPr>
        <w:spacing w:line="276" w:lineRule="auto" w:before="0" w:after="0"/>
      </w:pPr>
      <w:r>
        <w:rPr>
          <w:rFonts w:ascii="Arial" w:hAnsi="Arial"/>
          <w:sz w:val="24"/>
        </w:rPr>
        <w:t>Greer's keeled water skinks are secretive and may spend much of the day under cover, but a normal day/night cycle is still important. Use a light timer for a consistent 10-12 hour daytime cycle.</w:t>
      </w:r>
    </w:p>
    <w:p>
      <w:pPr>
        <w:spacing w:line="276" w:lineRule="auto" w:before="0" w:after="0"/>
      </w:pPr>
      <w:r>
        <w:rPr>
          <w:rFonts w:ascii="Arial" w:hAnsi="Arial"/>
          <w:sz w:val="24"/>
        </w:rPr>
        <w:t>Low-level UVB is recommended. Use a shade-dweller style UVB bulb over part of the enclosure and provide plenty of shaded areas. The goal is gentle forest-edge exposure, not a strong desert basking zone.</w:t>
      </w:r>
    </w:p>
    <w:p>
      <w:pPr>
        <w:spacing w:line="276" w:lineRule="auto" w:before="0" w:after="0"/>
      </w:pPr>
      <w:r>
        <w:rPr>
          <w:rFonts w:ascii="Arial" w:hAnsi="Arial"/>
          <w:sz w:val="24"/>
        </w:rPr>
        <w:t>If using a clear tub, keep lights outside the enclosure and make sure plastic cannot overheat. Do not use colored night bulbs.</w:t>
      </w:r>
    </w:p>
    <w:p>
      <w:pPr>
        <w:keepNext/>
        <w:spacing w:before="0" w:after="0" w:line="276" w:lineRule="auto"/>
      </w:pPr>
      <w:r>
        <w:rPr>
          <w:rFonts w:ascii="Arial" w:hAnsi="Arial"/>
          <w:b/>
          <w:color w:val="000000"/>
          <w:sz w:val="24"/>
          <w:u w:val="none"/>
        </w:rPr>
        <w:t>Heating</w:t>
      </w:r>
    </w:p>
    <w:p>
      <w:pPr>
        <w:spacing w:line="276" w:lineRule="auto" w:before="0" w:after="0"/>
      </w:pPr>
      <w:r>
        <w:rPr>
          <w:rFonts w:ascii="Arial" w:hAnsi="Arial"/>
          <w:sz w:val="24"/>
        </w:rPr>
        <w:t>These skinks should be kept warm, humid, and stable, but they should not be overheated. Use a gentle overhead heat source only if room temperatures are too cool.</w:t>
      </w:r>
    </w:p>
    <w:p>
      <w:pPr>
        <w:spacing w:line="276" w:lineRule="auto" w:before="0" w:after="0"/>
      </w:pPr>
      <w:r>
        <w:rPr>
          <w:rFonts w:ascii="Arial" w:hAnsi="Arial"/>
          <w:b/>
          <w:sz w:val="24"/>
        </w:rPr>
        <w:t>Warm area temperature: 84-88°F</w:t>
      </w:r>
    </w:p>
    <w:p>
      <w:pPr>
        <w:spacing w:line="276" w:lineRule="auto" w:before="0" w:after="0"/>
      </w:pPr>
      <w:r>
        <w:rPr>
          <w:rFonts w:ascii="Arial" w:hAnsi="Arial"/>
          <w:b/>
          <w:sz w:val="24"/>
        </w:rPr>
        <w:t>Cool zone temperature: 72-78°F</w:t>
      </w:r>
    </w:p>
    <w:p>
      <w:pPr>
        <w:spacing w:line="276" w:lineRule="auto" w:before="0" w:after="0"/>
      </w:pPr>
      <w:r>
        <w:rPr>
          <w:rFonts w:ascii="Arial" w:hAnsi="Arial"/>
          <w:b/>
          <w:sz w:val="24"/>
        </w:rPr>
        <w:t>Water temperature: 72-78°F</w:t>
      </w:r>
    </w:p>
    <w:p>
      <w:pPr>
        <w:spacing w:line="276" w:lineRule="auto" w:before="0" w:after="0"/>
      </w:pPr>
      <w:r>
        <w:rPr>
          <w:rFonts w:ascii="Arial" w:hAnsi="Arial"/>
          <w:b/>
          <w:sz w:val="24"/>
        </w:rPr>
        <w:t>Nighttime temperature: 68-74°F</w:t>
      </w:r>
    </w:p>
    <w:p>
      <w:pPr>
        <w:spacing w:line="276" w:lineRule="auto" w:before="0" w:after="0"/>
      </w:pPr>
      <w:r>
        <w:rPr>
          <w:rFonts w:ascii="Arial" w:hAnsi="Arial"/>
          <w:sz w:val="24"/>
        </w:rPr>
        <w:t>A small warm area can be provided over cork, stone, or leaf litter, but the animal must be able to retreat to cooler damp hides. Use a thermostat or dimmer with any heat source, especially over tubs or small enclosures.</w:t>
      </w:r>
    </w:p>
    <w:p>
      <w:pPr>
        <w:spacing w:line="276" w:lineRule="auto" w:before="0" w:after="0"/>
      </w:pPr>
      <w:r>
        <w:rPr>
          <w:rFonts w:ascii="Arial" w:hAnsi="Arial"/>
          <w:sz w:val="24"/>
        </w:rPr>
        <w:t>Never use heat rocks. Avoid under-tank heat unless it is thermostat-controlled and placed in a way that does not dry out the entire substrate.</w:t>
      </w:r>
    </w:p>
    <w:p>
      <w:pPr>
        <w:keepNext/>
        <w:spacing w:before="0" w:after="0" w:line="276" w:lineRule="auto"/>
      </w:pPr>
      <w:r>
        <w:rPr>
          <w:rFonts w:ascii="Arial" w:hAnsi="Arial"/>
          <w:b/>
          <w:color w:val="000000"/>
          <w:sz w:val="24"/>
          <w:u w:val="none"/>
        </w:rPr>
        <w:t>Humidity</w:t>
      </w:r>
    </w:p>
    <w:p>
      <w:pPr>
        <w:spacing w:line="276" w:lineRule="auto" w:before="0" w:after="0"/>
      </w:pPr>
      <w:r>
        <w:rPr>
          <w:rFonts w:ascii="Arial" w:hAnsi="Arial"/>
          <w:sz w:val="24"/>
        </w:rPr>
        <w:t>Greer's keeled water skinks need high humidity with airflow. A practical target is 70-90% humidity, with damp retreats available at all times. The enclosure should smell fresh and earthy, not sour or stagnant.</w:t>
      </w:r>
    </w:p>
    <w:p>
      <w:pPr>
        <w:spacing w:line="276" w:lineRule="auto" w:before="0" w:after="0"/>
      </w:pPr>
      <w:r>
        <w:rPr>
          <w:rFonts w:ascii="Arial" w:hAnsi="Arial"/>
          <w:sz w:val="24"/>
        </w:rPr>
        <w:t>Mist as needed to keep the substrate damp and the leaf litter slightly moist. Provide a shallow water area or large water dish at all times. Change water frequently, because small humid enclosures foul quickly.</w:t>
      </w:r>
    </w:p>
    <w:p>
      <w:pPr>
        <w:spacing w:line="276" w:lineRule="auto" w:before="0" w:after="0"/>
      </w:pPr>
      <w:r>
        <w:rPr>
          <w:rFonts w:ascii="Arial" w:hAnsi="Arial"/>
          <w:sz w:val="24"/>
        </w:rPr>
        <w:t>Ventilation is still required. Constantly wet, stagnant air can cause skin and respiratory problems even in moisture-loving species.</w:t>
      </w:r>
    </w:p>
    <w:p>
      <w:pPr>
        <w:keepNext/>
        <w:spacing w:before="0" w:after="0" w:line="276" w:lineRule="auto"/>
      </w:pPr>
      <w:r>
        <w:rPr>
          <w:rFonts w:ascii="Arial" w:hAnsi="Arial"/>
          <w:b/>
          <w:color w:val="000000"/>
          <w:sz w:val="24"/>
          <w:u w:val="none"/>
        </w:rPr>
        <w:t>Substrate</w:t>
      </w:r>
    </w:p>
    <w:p>
      <w:pPr>
        <w:spacing w:line="276" w:lineRule="auto" w:before="0" w:after="0"/>
      </w:pPr>
      <w:r>
        <w:rPr>
          <w:rFonts w:ascii="Arial" w:hAnsi="Arial"/>
          <w:sz w:val="24"/>
        </w:rPr>
        <w:t>A moisture-holding tropical substrate works best. A good DIY mix is 50% organic topsoil, 30% coco fiber, and 20% play sand, with clean leaf litter and patches of untreated sphagnum moss on top.</w:t>
      </w:r>
    </w:p>
    <w:p>
      <w:pPr>
        <w:spacing w:line="276" w:lineRule="auto" w:before="0" w:after="0"/>
      </w:pPr>
      <w:r>
        <w:rPr>
          <w:rFonts w:ascii="Arial" w:hAnsi="Arial"/>
          <w:sz w:val="24"/>
        </w:rPr>
        <w:t>The substrate should stay damp in the lower layers but should not be soupy. Cork bark, leaf litter, and moss help create humid hiding areas. If a water section is used, design it so substrate does not constantly collapse into the water.</w:t>
      </w:r>
    </w:p>
    <w:p>
      <w:pPr>
        <w:spacing w:line="276" w:lineRule="auto" w:before="0" w:after="0"/>
      </w:pPr>
      <w:r>
        <w:rPr>
          <w:rFonts w:ascii="Arial" w:hAnsi="Arial"/>
          <w:sz w:val="24"/>
        </w:rPr>
        <w:t>Spot clean frequently. In small non-bioactive tubs, replace contaminated substrate often and do a full substrate change every 1-2 months or whenever odor develops. Bioactive setups should include springtails and small isopods, but still need water changes and monitoring.</w:t>
      </w:r>
    </w:p>
    <w:p>
      <w:pPr>
        <w:keepNext/>
        <w:spacing w:before="0" w:after="0" w:line="276" w:lineRule="auto"/>
      </w:pPr>
      <w:r>
        <w:rPr>
          <w:rFonts w:ascii="Arial" w:hAnsi="Arial"/>
          <w:b/>
          <w:color w:val="000000"/>
          <w:sz w:val="24"/>
          <w:u w:val="none"/>
        </w:rPr>
        <w:t>Food</w:t>
      </w:r>
    </w:p>
    <w:p>
      <w:pPr>
        <w:spacing w:line="276" w:lineRule="auto" w:before="0" w:after="0"/>
      </w:pPr>
      <w:r>
        <w:rPr>
          <w:rFonts w:ascii="Arial" w:hAnsi="Arial"/>
          <w:sz w:val="24"/>
        </w:rPr>
        <w:t>Greer's keeled water skinks are insectivores and small-invertebrate feeders. Offer very small prey items, especially for juveniles and smaller adults.</w:t>
      </w:r>
    </w:p>
    <w:p>
      <w:pPr>
        <w:spacing w:line="276" w:lineRule="auto" w:before="0" w:after="0"/>
      </w:pPr>
      <w:r>
        <w:rPr>
          <w:rFonts w:ascii="Arial" w:hAnsi="Arial"/>
          <w:sz w:val="24"/>
        </w:rPr>
        <w:t>Good feeders include pinhead/small crickets, small roach nymphs, black soldier fly larvae, small mealworms, small waxworms as treats, isopods, springtails, small earthworm pieces, and other appropriately sized soft-bodied invertebrates.</w:t>
      </w:r>
    </w:p>
    <w:p>
      <w:pPr>
        <w:spacing w:line="276" w:lineRule="auto" w:before="0" w:after="0"/>
      </w:pPr>
      <w:r>
        <w:rPr>
          <w:rFonts w:ascii="Arial" w:hAnsi="Arial"/>
          <w:sz w:val="24"/>
        </w:rPr>
        <w:t>How often Greer's keeled water skinks need to eat depends on age:</w:t>
      </w:r>
    </w:p>
    <w:p>
      <w:pPr>
        <w:spacing w:line="276" w:lineRule="auto" w:before="0" w:after="0"/>
      </w:pPr>
      <w:r>
        <w:rPr>
          <w:rFonts w:ascii="Arial" w:hAnsi="Arial"/>
          <w:b/>
          <w:sz w:val="24"/>
          <w:u w:val="single"/>
        </w:rPr>
        <w:t>Juveniles - tiny feeders daily or every other day</w:t>
      </w:r>
    </w:p>
    <w:p>
      <w:pPr>
        <w:spacing w:line="276" w:lineRule="auto" w:before="0" w:after="0"/>
      </w:pPr>
      <w:r>
        <w:rPr>
          <w:rFonts w:ascii="Arial" w:hAnsi="Arial"/>
          <w:b/>
          <w:sz w:val="24"/>
          <w:u w:val="single"/>
        </w:rPr>
        <w:t>Adults - small feeders 3-4x/week</w:t>
      </w:r>
    </w:p>
    <w:p>
      <w:pPr>
        <w:spacing w:line="276" w:lineRule="auto" w:before="0" w:after="0"/>
      </w:pPr>
      <w:r>
        <w:rPr>
          <w:rFonts w:ascii="Arial" w:hAnsi="Arial"/>
          <w:sz w:val="24"/>
        </w:rPr>
        <w:t>Feed in the evening or during the period when the animals are most active. Remove uneaten crickets so they do not stress or bite the skinks.</w:t>
      </w:r>
    </w:p>
    <w:p>
      <w:pPr>
        <w:keepNext/>
        <w:spacing w:before="0" w:after="0" w:line="276" w:lineRule="auto"/>
      </w:pPr>
      <w:r>
        <w:rPr>
          <w:rFonts w:ascii="Arial" w:hAnsi="Arial"/>
          <w:b/>
          <w:color w:val="000000"/>
          <w:sz w:val="24"/>
          <w:u w:val="none"/>
        </w:rPr>
        <w:t>Supplements</w:t>
      </w:r>
    </w:p>
    <w:p>
      <w:pPr>
        <w:spacing w:line="276" w:lineRule="auto" w:before="0" w:after="0"/>
      </w:pPr>
      <w:r>
        <w:rPr>
          <w:rFonts w:ascii="Arial" w:hAnsi="Arial"/>
          <w:sz w:val="24"/>
        </w:rPr>
        <w:t>Feeder insects need to be dusted with a very light coating of calcium powder. Because this is a small species, avoid over-supplementing or coating prey heavily.</w:t>
      </w:r>
    </w:p>
    <w:p>
      <w:pPr>
        <w:spacing w:line="276" w:lineRule="auto" w:before="0" w:after="0"/>
      </w:pPr>
      <w:r>
        <w:rPr>
          <w:rFonts w:ascii="Arial" w:hAnsi="Arial"/>
          <w:sz w:val="24"/>
        </w:rPr>
        <w:t>If using UVB over the enclosure: Use calcium without D3 for most dustings and a multivitamin 1-2x/month.</w:t>
      </w:r>
    </w:p>
    <w:p>
      <w:pPr>
        <w:spacing w:line="276" w:lineRule="auto" w:before="0" w:after="0"/>
      </w:pPr>
      <w:r>
        <w:rPr>
          <w:rFonts w:ascii="Arial" w:hAnsi="Arial"/>
          <w:sz w:val="24"/>
        </w:rPr>
        <w:t>If not using UVB: Use calcium with D3 lightly 1-2x/month and a multivitamin 1-2x/month.</w:t>
      </w:r>
    </w:p>
    <w:p>
      <w:pPr>
        <w:spacing w:line="276" w:lineRule="auto" w:before="0" w:after="0"/>
      </w:pPr>
      <w:r>
        <w:rPr>
          <w:rFonts w:ascii="Arial" w:hAnsi="Arial"/>
          <w:sz w:val="24"/>
        </w:rPr>
        <w:t>Gut-loading feeders is especially important because these skinks eat small prey items.</w:t>
      </w:r>
    </w:p>
    <w:p>
      <w:pPr>
        <w:keepNext/>
        <w:spacing w:before="0" w:after="0" w:line="276" w:lineRule="auto"/>
      </w:pPr>
      <w:r>
        <w:rPr>
          <w:rFonts w:ascii="Arial" w:hAnsi="Arial"/>
          <w:b/>
          <w:color w:val="000000"/>
          <w:sz w:val="24"/>
          <w:u w:val="none"/>
        </w:rPr>
        <w:t>Decor</w:t>
      </w:r>
    </w:p>
    <w:p>
      <w:pPr>
        <w:spacing w:line="276" w:lineRule="auto" w:before="0" w:after="0"/>
      </w:pPr>
      <w:r>
        <w:rPr>
          <w:rFonts w:ascii="Arial" w:hAnsi="Arial"/>
          <w:sz w:val="24"/>
        </w:rPr>
        <w:t>Decor should make the enclosure feel crowded and secure. Good decor can include cork bark pieces, flat hides, leaf litter, moss, small branches, seed pods, artificial plants, and live tropical plants.</w:t>
      </w:r>
    </w:p>
    <w:p>
      <w:pPr>
        <w:spacing w:line="276" w:lineRule="auto" w:before="0" w:after="0"/>
      </w:pPr>
      <w:r>
        <w:rPr>
          <w:rFonts w:ascii="Arial" w:hAnsi="Arial"/>
          <w:sz w:val="24"/>
        </w:rPr>
        <w:t>Every water area needs multiple exit points. Use cork, stones, or sloped substrate so the skink can leave the water easily. Avoid deep bowls with slick sides.</w:t>
      </w:r>
    </w:p>
    <w:p>
      <w:pPr>
        <w:spacing w:line="276" w:lineRule="auto" w:before="0" w:after="0"/>
      </w:pPr>
      <w:r>
        <w:br w:type="page"/>
      </w:r>
      <w:r>
        <w:rPr>
          <w:b/>
          <w:sz w:val="24"/>
          <w:u w:val="none"/>
        </w:rPr>
        <w:t>Cohabitation</w:t>
      </w:r>
      <w:r>
        <w:drawing>
          <wp:anchor xmlns:a="http://schemas.openxmlformats.org/drawingml/2006/main" xmlns:pic="http://schemas.openxmlformats.org/drawingml/2006/picture" distT="0" distB="0" distL="0" distR="0" simplePos="0" relativeHeight="251659264" behindDoc="0" locked="0" layoutInCell="1" allowOverlap="1">
            <wp:simplePos x="0" y="0"/>
            <wp:positionH relativeFrom="page">
              <wp:align>center</wp:align>
            </wp:positionH>
            <wp:positionV relativeFrom="margin">
              <wp:align>bottom</wp:align>
            </wp:positionV>
            <wp:extent cx="5486400" cy="2286000"/>
            <wp:wrapNone/>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2286000"/>
                    </a:xfrm>
                    <a:prstGeom prst="rect"/>
                  </pic:spPr>
                </pic:pic>
              </a:graphicData>
            </a:graphic>
          </wp:anchor>
        </w:drawing>
      </w:r>
    </w:p>
    <w:p>
      <w:pPr>
        <w:spacing w:line="276" w:lineRule="auto" w:before="0" w:after="0"/>
      </w:pPr>
      <w:r>
        <w:rPr>
          <w:rFonts w:ascii="Arial" w:hAnsi="Arial"/>
          <w:sz w:val="24"/>
        </w:rPr>
        <w:t>Because published husbandry information is limited, Greer's keeled water skinks should be kept individually unless the keeper has experience observing small skink behavior. Pairs or small groups may work in larger, heavily covered enclosures, but they must be watched closely.</w:t>
      </w:r>
    </w:p>
    <w:p>
      <w:pPr>
        <w:spacing w:line="276" w:lineRule="auto" w:before="0" w:after="0"/>
      </w:pPr>
      <w:r>
        <w:rPr>
          <w:rFonts w:ascii="Arial" w:hAnsi="Arial"/>
          <w:sz w:val="24"/>
        </w:rPr>
        <w:t>Separate immediately if you see chasing, bite marks, tail damage, weight loss, one animal staying hidden constantly, or one animal blocking access to food, heat, or water. Males should not be housed together unless the keeper is certain they are compatible and has backup enclosures ready.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Greer's Keeled Water Skink Care Guide</dc:title>
  <dc:subject>Reptile care guide</dc:subject>
  <dc:creator>Red Rocks Exotic Reptiles</dc:creator>
  <cp:keywords>Greer's Keeled Water Skink, Cophoscincopus greeri,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