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Sarasinorum Gecko (</w:t>
      </w:r>
      <w:r>
        <w:rPr>
          <w:rFonts w:ascii="Arial" w:hAnsi="Arial"/>
          <w:b/>
          <w:i/>
          <w:sz w:val="40"/>
          <w:u w:val="single"/>
        </w:rPr>
        <w:t>Correlophus sarasinorum</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Easy-Intermediate</w:t>
      </w:r>
    </w:p>
    <w:p>
      <w:pPr>
        <w:spacing w:line="276" w:lineRule="auto" w:before="0" w:after="0"/>
      </w:pPr>
      <w:r>
        <w:rPr>
          <w:rFonts w:ascii="Arial" w:hAnsi="Arial"/>
          <w:sz w:val="24"/>
        </w:rPr>
        <w:t>Sarasinorum geckos, also called Sarasin’s giant geckos or Roux’s giant geckos, are large New Caledonian geckos that can reach roughly 12-16" long including the tail. They have smooth skin, a large triangular head, sticky toe pads, and a muscular prehensile tail that helps them grip branches and foliage.</w:t>
      </w:r>
    </w:p>
    <w:p>
      <w:pPr>
        <w:spacing w:line="276" w:lineRule="auto" w:before="0" w:after="0"/>
      </w:pPr>
      <w:r>
        <w:rPr>
          <w:rFonts w:ascii="Arial" w:hAnsi="Arial"/>
          <w:sz w:val="24"/>
        </w:rPr>
        <w:t>Sarasinorum geckos are native to southern New Caledonia, especially the southern forests of Grande Terre. They are nocturnal and arboreal, which means they are active at night and spend most of their lives climbing in trees and dense vegetation. With proper care, sarasinorum geckos can live 15-20+ years.</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Front-opening vertical terrarium, ideally 24" x 24" x 48" for one adult</w:t>
      </w:r>
    </w:p>
    <w:p>
      <w:pPr>
        <w:spacing w:after="0" w:line="276" w:lineRule="auto" w:before="0"/>
        <w:ind w:left="230" w:hanging="230"/>
      </w:pPr>
      <w:r>
        <w:rPr>
          <w:rFonts w:ascii="Arial" w:hAnsi="Arial"/>
          <w:sz w:val="24"/>
        </w:rPr>
        <w:t>· Low-wattage basking bulb or halogen heat bulb</w:t>
      </w:r>
    </w:p>
    <w:p>
      <w:pPr>
        <w:spacing w:after="0" w:line="276" w:lineRule="auto" w:before="0"/>
        <w:ind w:left="230" w:hanging="230"/>
      </w:pPr>
      <w:r>
        <w:rPr>
          <w:rFonts w:ascii="Arial" w:hAnsi="Arial"/>
          <w:sz w:val="24"/>
        </w:rPr>
        <w:t>· 5.5" dome lamp with ceramic socket</w:t>
      </w:r>
    </w:p>
    <w:p>
      <w:pPr>
        <w:spacing w:after="0" w:line="276" w:lineRule="auto" w:before="0"/>
        <w:ind w:left="230" w:hanging="230"/>
      </w:pPr>
      <w:r>
        <w:rPr>
          <w:rFonts w:ascii="Arial" w:hAnsi="Arial"/>
          <w:sz w:val="24"/>
        </w:rPr>
        <w:t>· Lamp dimmer or thermostat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Low to moderate linear UVB fixture such as Reptisun 5.0 or Arcadia Forest 6%</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Pressure sprayer or misting system</w:t>
      </w:r>
    </w:p>
    <w:p>
      <w:pPr>
        <w:spacing w:after="0" w:line="276" w:lineRule="auto" w:before="0"/>
        <w:ind w:left="230" w:hanging="230"/>
      </w:pPr>
      <w:r>
        <w:rPr>
          <w:rFonts w:ascii="Arial" w:hAnsi="Arial"/>
          <w:sz w:val="24"/>
        </w:rPr>
        <w:t>· Reptisafe or similar water conditioner</w:t>
      </w:r>
    </w:p>
    <w:p>
      <w:pPr>
        <w:spacing w:after="0" w:line="276" w:lineRule="auto" w:before="0"/>
        <w:ind w:left="230" w:hanging="230"/>
      </w:pPr>
      <w:r>
        <w:rPr>
          <w:rFonts w:ascii="Arial" w:hAnsi="Arial"/>
          <w:sz w:val="24"/>
        </w:rPr>
        <w:t>· 2-4" tropical substrate such as organic topsoil, coco fiber, and sphagnum moss</w:t>
      </w:r>
    </w:p>
    <w:p>
      <w:pPr>
        <w:spacing w:after="0" w:line="276" w:lineRule="auto" w:before="0"/>
        <w:ind w:left="230" w:hanging="230"/>
      </w:pPr>
      <w:r>
        <w:rPr>
          <w:rFonts w:ascii="Arial" w:hAnsi="Arial"/>
          <w:sz w:val="24"/>
        </w:rPr>
        <w:t>· Clean leaf litter</w:t>
      </w:r>
    </w:p>
    <w:p>
      <w:pPr>
        <w:spacing w:after="0" w:line="276" w:lineRule="auto" w:before="0"/>
        <w:ind w:left="230" w:hanging="230"/>
      </w:pPr>
      <w:r>
        <w:rPr>
          <w:rFonts w:ascii="Arial" w:hAnsi="Arial"/>
          <w:sz w:val="24"/>
        </w:rPr>
        <w:t>· Drainage layer and screen separator if setting up bioactive</w:t>
      </w:r>
    </w:p>
    <w:p>
      <w:pPr>
        <w:spacing w:after="0" w:line="276" w:lineRule="auto" w:before="0"/>
        <w:ind w:left="230" w:hanging="230"/>
      </w:pPr>
      <w:r>
        <w:rPr>
          <w:rFonts w:ascii="Arial" w:hAnsi="Arial"/>
          <w:sz w:val="24"/>
        </w:rPr>
        <w:t>· Branches, cork bark, vines, bamboo, ledges, live or artificial foliage</w:t>
      </w:r>
    </w:p>
    <w:p>
      <w:pPr>
        <w:spacing w:after="0" w:line="276" w:lineRule="auto" w:before="0"/>
        <w:ind w:left="230" w:hanging="230"/>
      </w:pPr>
      <w:r>
        <w:rPr>
          <w:rFonts w:ascii="Arial" w:hAnsi="Arial"/>
          <w:sz w:val="24"/>
        </w:rPr>
        <w:t>· Feeding ledge W/ cups</w:t>
      </w:r>
    </w:p>
    <w:p>
      <w:pPr>
        <w:spacing w:after="0" w:line="276" w:lineRule="auto" w:before="0"/>
        <w:ind w:left="230" w:hanging="230"/>
      </w:pPr>
      <w:r>
        <w:rPr>
          <w:rFonts w:ascii="Arial" w:hAnsi="Arial"/>
          <w:sz w:val="24"/>
        </w:rPr>
        <w:t>· Small feeding cups</w:t>
      </w:r>
    </w:p>
    <w:p>
      <w:pPr>
        <w:spacing w:after="0" w:line="276" w:lineRule="auto" w:before="0"/>
        <w:ind w:left="230" w:hanging="230"/>
      </w:pPr>
      <w:r>
        <w:rPr>
          <w:rFonts w:ascii="Arial" w:hAnsi="Arial"/>
          <w:sz w:val="24"/>
        </w:rPr>
        <w:t>· Small water cup or bowl</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High-quality crested gecko diet powder</w:t>
      </w:r>
    </w:p>
    <w:p>
      <w:pPr>
        <w:spacing w:after="0" w:line="276" w:lineRule="auto" w:before="0"/>
        <w:ind w:left="230" w:hanging="230"/>
      </w:pPr>
      <w:r>
        <w:rPr>
          <w:rFonts w:ascii="Arial" w:hAnsi="Arial"/>
          <w:sz w:val="24"/>
        </w:rPr>
        <w:t>· Crickets, dubia roaches, discoid roaches, silkworms, hornworms, or other appropriate feeders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Sarasinorum geckos are larger and stronger than crested geckos, so they should be given more space. A single adult should ideally be kept in a 24" x 24" x 48" front-opening terrarium. Smaller vertical enclosures can be used temporarily for juveniles, but adults benefit from a tall, spacious enclosure.</w:t>
      </w:r>
    </w:p>
    <w:p>
      <w:pPr>
        <w:spacing w:line="276" w:lineRule="auto" w:before="0" w:after="0"/>
      </w:pPr>
      <w:r>
        <w:rPr>
          <w:rFonts w:ascii="Arial" w:hAnsi="Arial"/>
          <w:sz w:val="24"/>
        </w:rPr>
        <w:t>This species is strictly arboreal, so height and climbing structure are more important than open floor space. The enclosure should be packed with sturdy branches, cork bark, vines, ledges, broad leaves, and hidden resting areas at multiple heights.</w:t>
      </w:r>
    </w:p>
    <w:p>
      <w:pPr>
        <w:spacing w:line="276" w:lineRule="auto" w:before="0" w:after="0"/>
      </w:pPr>
      <w:r>
        <w:rPr>
          <w:rFonts w:ascii="Arial" w:hAnsi="Arial"/>
          <w:sz w:val="24"/>
        </w:rPr>
        <w:t>Sarasinorum geckos can be fast, jumpy, and less tolerant of handling than crested geckos. A large, cluttered enclosure helps them feel secure and encourages natural climbing, hiding, and feeding behavior.</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Sarasinorum geckos are nocturnal, but they still need a clear day/night cycle. Lights should be on during the day and off at night. A simple 12-hour light cycle works well for most keepers, although a seasonal cycle can also be used.</w:t>
      </w:r>
    </w:p>
    <w:p>
      <w:pPr>
        <w:spacing w:line="276" w:lineRule="auto" w:before="0" w:after="0"/>
      </w:pPr>
      <w:r>
        <w:rPr>
          <w:rFonts w:ascii="Arial" w:hAnsi="Arial"/>
          <w:sz w:val="24"/>
        </w:rPr>
        <w:t>UVB is not always considered mandatory for this species, but low to moderate UVB is strongly recommended when provided correctly. A linear Reptisun 5.0, Arcadia Forest 6%, or similar fixture can be used depending on distance, mesh, and enclosure height.</w:t>
      </w:r>
    </w:p>
    <w:p>
      <w:pPr>
        <w:spacing w:line="276" w:lineRule="auto" w:before="0" w:after="0"/>
      </w:pPr>
      <w:r>
        <w:rPr>
          <w:rFonts w:ascii="Arial" w:hAnsi="Arial"/>
          <w:sz w:val="24"/>
        </w:rPr>
        <w:t>UVB should be placed on the same side as the basking area so the gecko can receive heat and UVB together if it chooses. The enclosure must also have shaded areas so the gecko can get away from the light.</w:t>
      </w:r>
    </w:p>
    <w:p>
      <w:pPr>
        <w:spacing w:line="276" w:lineRule="auto" w:before="0" w:after="0"/>
      </w:pPr>
      <w:r>
        <w:rPr>
          <w:rFonts w:ascii="Arial" w:hAnsi="Arial"/>
          <w:sz w:val="24"/>
        </w:rPr>
        <w:t>Do not provide UVB through glass or plastic, as those materials block useful UVB. Replace UVB bulbs according to the manufacturer’s schedule.</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Sarasinorum geckos are cold-blooded, which means that they have to move between areas of different temperatures in order to regulate their body temperature. In the wild, they can warm themselves on branches and vegetation that receive filtered sunlight. In captivity, this can be replicated with a gentle overhead basking lamp.</w:t>
      </w:r>
    </w:p>
    <w:p>
      <w:pPr>
        <w:spacing w:line="276" w:lineRule="auto" w:before="0" w:after="0"/>
      </w:pPr>
      <w:r>
        <w:rPr>
          <w:rFonts w:ascii="Arial" w:hAnsi="Arial"/>
          <w:b/>
          <w:sz w:val="24"/>
        </w:rPr>
        <w:t>Basking area temperature: 84-88°F</w:t>
      </w:r>
    </w:p>
    <w:p>
      <w:pPr>
        <w:spacing w:line="276" w:lineRule="auto" w:before="0" w:after="0"/>
      </w:pPr>
      <w:r>
        <w:rPr>
          <w:rFonts w:ascii="Arial" w:hAnsi="Arial"/>
          <w:b/>
          <w:sz w:val="24"/>
        </w:rPr>
        <w:t>Cool zone temperature: 70-80°F</w:t>
      </w:r>
    </w:p>
    <w:p>
      <w:pPr>
        <w:spacing w:line="276" w:lineRule="auto" w:before="0" w:after="0"/>
      </w:pPr>
      <w:r>
        <w:rPr>
          <w:rFonts w:ascii="Arial" w:hAnsi="Arial"/>
          <w:b/>
          <w:sz w:val="24"/>
        </w:rPr>
        <w:t>Nighttime temperature: 65-72°F</w:t>
      </w:r>
    </w:p>
    <w:p>
      <w:pPr>
        <w:spacing w:line="276" w:lineRule="auto" w:before="0" w:after="0"/>
      </w:pPr>
      <w:r>
        <w:rPr>
          <w:rFonts w:ascii="Arial" w:hAnsi="Arial"/>
          <w:sz w:val="24"/>
        </w:rPr>
        <w:t>The basking area should be a sturdy branch, cork round, vine, or ledge below the heat lamp. The lower and shaded areas of the enclosure should stay cooler so the gecko has a usable temperature gradient.</w:t>
      </w:r>
    </w:p>
    <w:p>
      <w:pPr>
        <w:spacing w:line="276" w:lineRule="auto" w:before="0" w:after="0"/>
      </w:pPr>
      <w:r>
        <w:rPr>
          <w:rFonts w:ascii="Arial" w:hAnsi="Arial"/>
          <w:sz w:val="24"/>
        </w:rPr>
        <w:t>Do not allow the entire enclosure to become hot. Prolonged high temperatures can stress New Caledonian geckos. Use a digital thermometer/hygrometer and an infrared thermometer to check both ambient and surface temperatures.</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Sarasinorum geckos do best in a humid tropical environment with an average humidity of 60-80%. It is normal for humidity to spike higher after misting and then fall as the enclosure dries.</w:t>
      </w:r>
    </w:p>
    <w:p>
      <w:pPr>
        <w:spacing w:line="276" w:lineRule="auto" w:before="0" w:after="0"/>
      </w:pPr>
      <w:r>
        <w:rPr>
          <w:rFonts w:ascii="Arial" w:hAnsi="Arial"/>
          <w:sz w:val="24"/>
        </w:rPr>
        <w:t>Mist the enclosure once or twice daily as needed, usually in the evening and again in the morning if the enclosure dries out too quickly. The enclosure should be humid, but it should not be constantly wet or stagnant.</w:t>
      </w:r>
    </w:p>
    <w:p>
      <w:pPr>
        <w:spacing w:line="276" w:lineRule="auto" w:before="0" w:after="0"/>
      </w:pPr>
      <w:r>
        <w:rPr>
          <w:rFonts w:ascii="Arial" w:hAnsi="Arial"/>
          <w:sz w:val="24"/>
        </w:rPr>
        <w:t>A small water cup or bowl should be available at all times, preferably on a ledge or elevated feeding station. Many sarasinorum geckos will drink droplets from leaves and glass after misting.</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Because sarasinorum geckos are arboreal, substrate is mainly used to hold humidity, catch waste, and cushion the animal in the event of a fall. A good DIY substrate is a mix of organic topsoil, coco fiber, and untreated sphagnum moss, topped with clean leaf litter.</w:t>
      </w:r>
    </w:p>
    <w:p>
      <w:pPr>
        <w:spacing w:line="276" w:lineRule="auto" w:before="0" w:after="0"/>
      </w:pPr>
      <w:r>
        <w:rPr>
          <w:rFonts w:ascii="Arial" w:hAnsi="Arial"/>
          <w:sz w:val="24"/>
        </w:rPr>
        <w:t>Use at least 2" of substrate for a simple setup. Planted or bioactive enclosures should use a drainage layer, screen separator, deeper substrate, live plants, springtails, and isopods.</w:t>
      </w:r>
    </w:p>
    <w:p>
      <w:pPr>
        <w:spacing w:line="276" w:lineRule="auto" w:before="0" w:after="0"/>
      </w:pPr>
      <w:r>
        <w:rPr>
          <w:rFonts w:ascii="Arial" w:hAnsi="Arial"/>
          <w:sz w:val="24"/>
        </w:rPr>
        <w:t>Feces and urates should be removed daily, and contaminated substrate should be scooped out and replaced. In non-bioactive enclosures, the substrate should be completely replaced every 1-3 months depending on cleanliness and moisture levels.</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Sarasinorum geckos are omnivores, which means that they need a balanced diet of both plant and insect-based foods. In captivity, the easiest and most reliable staple food is a high-quality crested gecko diet powder mixed with water, plus live insects for variety and enrichment.</w:t>
      </w:r>
    </w:p>
    <w:p>
      <w:pPr>
        <w:spacing w:line="276" w:lineRule="auto" w:before="0" w:after="0"/>
      </w:pPr>
      <w:r>
        <w:rPr>
          <w:rFonts w:ascii="Arial" w:hAnsi="Arial"/>
          <w:sz w:val="24"/>
        </w:rPr>
        <w:t>Good crested gecko diets include reputable complete diets such as Pangea, Repashy, Lugarti, Zoo Med, Leapin’ Leachie, and similar formulas. Good feeder insects include crickets, dubia roaches, discoid roaches, silkworms, hornworms, and appropriately sized roaches or crickets.</w:t>
      </w:r>
    </w:p>
    <w:p>
      <w:pPr>
        <w:spacing w:line="276" w:lineRule="auto" w:before="0" w:after="0"/>
      </w:pPr>
      <w:r>
        <w:rPr>
          <w:rFonts w:ascii="Arial" w:hAnsi="Arial"/>
          <w:sz w:val="24"/>
        </w:rPr>
        <w:t>How often sarasinorum geckos need to eat depends on age:</w:t>
      </w:r>
    </w:p>
    <w:p>
      <w:pPr>
        <w:spacing w:line="276" w:lineRule="auto" w:before="0" w:after="0"/>
      </w:pPr>
      <w:r>
        <w:rPr>
          <w:rFonts w:ascii="Arial" w:hAnsi="Arial"/>
          <w:b/>
          <w:sz w:val="24"/>
          <w:u w:val="single"/>
        </w:rPr>
        <w:t>Hatchlings and juveniles - CGD daily, insects 1-2x/week</w:t>
      </w:r>
    </w:p>
    <w:p>
      <w:pPr>
        <w:spacing w:line="276" w:lineRule="auto" w:before="0" w:after="0"/>
      </w:pPr>
      <w:r>
        <w:rPr>
          <w:rFonts w:ascii="Arial" w:hAnsi="Arial"/>
          <w:b/>
          <w:sz w:val="24"/>
          <w:u w:val="single"/>
        </w:rPr>
        <w:t>Adults - CGD every 2-3 days, insects 1x/week</w:t>
      </w:r>
    </w:p>
    <w:p>
      <w:pPr>
        <w:spacing w:line="276" w:lineRule="auto" w:before="0" w:after="0"/>
      </w:pPr>
      <w:r>
        <w:rPr>
          <w:rFonts w:ascii="Arial" w:hAnsi="Arial"/>
          <w:sz w:val="24"/>
        </w:rPr>
        <w:t>Remove uneaten CGD within about 24 hours, or sooner if it dries out or becomes contaminated. Feeder insects should be no wider than the space between the gecko’s eyes.</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Complete crested gecko diet is already fortified with vitamins and minerals. However, feeder insects still need to be lightly dusted to balance the calcium-phosphorus ratio.</w:t>
      </w:r>
    </w:p>
    <w:p>
      <w:pPr>
        <w:spacing w:line="276" w:lineRule="auto" w:before="0" w:after="0"/>
      </w:pPr>
      <w:r>
        <w:rPr>
          <w:rFonts w:ascii="Arial" w:hAnsi="Arial"/>
          <w:sz w:val="24"/>
        </w:rPr>
        <w:t>If using UVB over the enclosure: Use calcium without D3 on feeder insects most of the time, and use a multivitamin according to the product label.</w:t>
      </w:r>
    </w:p>
    <w:p>
      <w:pPr>
        <w:spacing w:line="276" w:lineRule="auto" w:before="0" w:after="0"/>
      </w:pPr>
      <w:r>
        <w:rPr>
          <w:rFonts w:ascii="Arial" w:hAnsi="Arial"/>
          <w:sz w:val="24"/>
        </w:rPr>
        <w:t>If not using UVB: A calcium supplement with D3 can be used on feeder insects, but UVB is still recommended for long-term care when set up correctly.</w:t>
      </w:r>
    </w:p>
    <w:p>
      <w:pPr>
        <w:spacing w:line="276" w:lineRule="auto" w:before="0" w:after="0"/>
      </w:pPr>
      <w:r>
        <w:rPr>
          <w:rFonts w:ascii="Arial" w:hAnsi="Arial"/>
          <w:sz w:val="24"/>
        </w:rPr>
        <w:t>Do not add extra supplements directly into a complete gecko diet unless directed by a reptile veterinarian or the product instructions. Over-supplementing can be just as harmful as under-supplementing.</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play a vital role in your sarasinorum gecko’s enclosure as environmental enrichment. Enrichment items encourage climbing, jumping, hiding, resting, hunting, and other natural behaviors.</w:t>
      </w:r>
    </w:p>
    <w:p>
      <w:pPr>
        <w:spacing w:line="276" w:lineRule="auto" w:before="0" w:after="0"/>
      </w:pPr>
      <w:r>
        <w:rPr>
          <w:rFonts w:ascii="Arial" w:hAnsi="Arial"/>
          <w:sz w:val="24"/>
        </w:rPr>
        <w:t>Good decor can include thick cork rounds, cork flats, sturdy branches, bamboo, vines, ledges, hanging hides, broad artificial leaves, and live plants. The enclosure should have cover at the top, middle, and lower levels.</w:t>
      </w:r>
    </w:p>
    <w:p>
      <w:pPr>
        <w:spacing w:line="276" w:lineRule="auto" w:before="0" w:after="0"/>
      </w:pPr>
      <w:r>
        <w:rPr>
          <w:rFonts w:ascii="Arial" w:hAnsi="Arial"/>
          <w:sz w:val="24"/>
        </w:rPr>
        <w:t>Sarasinorum geckos may become calm with patient handling, but they are often jumpy and fast. They should be handled close to the ground and never grabbed from above.</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sz w:val="24"/>
        </w:rPr>
        <w:t>Sarasinorum geckos are best kept individually. They are large, strong geckos, and cohabitation can lead to stress, food competition, tail loss, injuries, or breeding pressure.</w:t>
      </w:r>
    </w:p>
    <w:p>
      <w:pPr>
        <w:spacing w:line="276" w:lineRule="auto" w:before="0" w:after="0"/>
      </w:pPr>
      <w:r>
        <w:rPr>
          <w:rFonts w:ascii="Arial" w:hAnsi="Arial"/>
          <w:b/>
          <w:i/>
          <w:sz w:val="24"/>
        </w:rPr>
        <w:t>Males should never be housed together. A male and female should only be paired intentionally for breeding by experienced keepers, and they should be separated if there is chasing, weight loss, injury, repeated breeding stress, or food competition.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Sarasinorum Gecko Care Guide</dc:title>
  <dc:subject>Reptile care guide</dc:subject>
  <dc:creator>Red Rocks Exotic Reptiles</dc:creator>
  <cp:keywords>Sarasinorum Gecko, Correlophus sarasinorum,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